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0F2B5" w14:textId="1CEFBD8A" w:rsidR="00E57A69" w:rsidRPr="00E57A69" w:rsidRDefault="00A12F92" w:rsidP="00E57A69">
      <w:pPr>
        <w:jc w:val="center"/>
        <w:rPr>
          <w:rFonts w:ascii="Droid Serif" w:hAnsi="Droid Serif" w:cs="Droid Serif"/>
          <w:color w:val="0070C0"/>
          <w:sz w:val="48"/>
          <w:szCs w:val="48"/>
        </w:rPr>
      </w:pPr>
      <w:r>
        <w:rPr>
          <w:rFonts w:ascii="Droid Serif" w:hAnsi="Droid Serif" w:cs="Droid Serif"/>
          <w:color w:val="0070C0"/>
          <w:sz w:val="48"/>
          <w:szCs w:val="48"/>
        </w:rPr>
        <w:t>Manager</w:t>
      </w:r>
      <w:r w:rsidR="00F406F3">
        <w:rPr>
          <w:rFonts w:ascii="Droid Serif" w:hAnsi="Droid Serif" w:cs="Droid Serif"/>
          <w:color w:val="0070C0"/>
          <w:sz w:val="48"/>
          <w:szCs w:val="48"/>
        </w:rPr>
        <w:t xml:space="preserve"> of Mission Delivery</w:t>
      </w:r>
    </w:p>
    <w:p w14:paraId="692CB14D" w14:textId="0F65C500" w:rsidR="00E57A69" w:rsidRDefault="00E57A69" w:rsidP="00E57A69">
      <w:pPr>
        <w:jc w:val="center"/>
        <w:rPr>
          <w:rFonts w:ascii="Lato" w:hAnsi="Lato" w:cs="Droid Serif"/>
          <w:color w:val="00AEB6"/>
        </w:rPr>
      </w:pPr>
      <w:r>
        <w:rPr>
          <w:rFonts w:ascii="Lato" w:hAnsi="Lato" w:cs="Droid Serif"/>
          <w:color w:val="00AEB6"/>
        </w:rPr>
        <w:t>Sacramento, CA</w:t>
      </w:r>
    </w:p>
    <w:p w14:paraId="0E694E4E" w14:textId="43589E49" w:rsidR="0004316C" w:rsidRPr="0008008C" w:rsidRDefault="00E57A69" w:rsidP="00E57A69">
      <w:pPr>
        <w:jc w:val="center"/>
        <w:rPr>
          <w:rFonts w:ascii="Lato" w:hAnsi="Lato" w:cs="Droid Serif"/>
          <w:color w:val="00AEB6"/>
        </w:rPr>
      </w:pPr>
      <w:r>
        <w:rPr>
          <w:rFonts w:ascii="Lato" w:hAnsi="Lato" w:cs="Droid Serif"/>
          <w:color w:val="00AEB6"/>
        </w:rPr>
        <w:t>Full-Time/Exempt</w:t>
      </w:r>
    </w:p>
    <w:p w14:paraId="19267FDE" w14:textId="77777777" w:rsidR="00BD4E1E" w:rsidRPr="00630C6B" w:rsidRDefault="00BD4E1E" w:rsidP="00E57A69">
      <w:pPr>
        <w:jc w:val="center"/>
        <w:rPr>
          <w:color w:val="75787B"/>
          <w:sz w:val="21"/>
          <w:szCs w:val="21"/>
        </w:rPr>
      </w:pPr>
    </w:p>
    <w:p w14:paraId="52AE4DE2" w14:textId="17A44B72" w:rsidR="00B62E53" w:rsidRPr="00115EBF" w:rsidRDefault="00B62E53" w:rsidP="00B62E53">
      <w:pPr>
        <w:autoSpaceDE w:val="0"/>
        <w:autoSpaceDN w:val="0"/>
        <w:adjustRightInd w:val="0"/>
        <w:rPr>
          <w:rFonts w:ascii="Lato" w:eastAsia="Calibri" w:hAnsi="Lato" w:cs="Lato"/>
          <w:bCs/>
          <w:color w:val="404040" w:themeColor="text1" w:themeTint="BF"/>
          <w:sz w:val="22"/>
          <w:szCs w:val="22"/>
        </w:rPr>
      </w:pPr>
      <w:r w:rsidRPr="00115EBF">
        <w:rPr>
          <w:rFonts w:ascii="Lato" w:eastAsia="Calibri" w:hAnsi="Lato" w:cs="Lato"/>
          <w:bCs/>
          <w:color w:val="404040" w:themeColor="text1" w:themeTint="BF"/>
          <w:sz w:val="22"/>
          <w:szCs w:val="22"/>
        </w:rPr>
        <w:t>At Make-A-Wish®, we are more than a great place to work — our work is life-changing. Together, we create life-changing wishes for children with critical illnesses. Nearly 40 years ago the inspiration for Make-A-Wish began with one little boy's wish to be a police officer. Today, together with our volunteers, donors, staff and supporters, our chapter has granted more than 10,000 life-changing wishes across the 2</w:t>
      </w:r>
      <w:r w:rsidR="008215E1" w:rsidRPr="00115EBF">
        <w:rPr>
          <w:rFonts w:ascii="Lato" w:eastAsia="Calibri" w:hAnsi="Lato" w:cs="Lato"/>
          <w:bCs/>
          <w:color w:val="404040" w:themeColor="text1" w:themeTint="BF"/>
          <w:sz w:val="22"/>
          <w:szCs w:val="22"/>
        </w:rPr>
        <w:t>8</w:t>
      </w:r>
      <w:r w:rsidRPr="00115EBF">
        <w:rPr>
          <w:rFonts w:ascii="Lato" w:eastAsia="Calibri" w:hAnsi="Lato" w:cs="Lato"/>
          <w:bCs/>
          <w:color w:val="404040" w:themeColor="text1" w:themeTint="BF"/>
          <w:sz w:val="22"/>
          <w:szCs w:val="22"/>
        </w:rPr>
        <w:t xml:space="preserve"> counties we serve and transformed countless lives. </w:t>
      </w:r>
    </w:p>
    <w:p w14:paraId="383A5F4C" w14:textId="5B1F7DE6" w:rsidR="00E36E54" w:rsidRPr="00115EBF" w:rsidRDefault="00E36E54" w:rsidP="00E36E54">
      <w:pPr>
        <w:pStyle w:val="ListParagraph"/>
        <w:autoSpaceDE w:val="0"/>
        <w:autoSpaceDN w:val="0"/>
        <w:adjustRightInd w:val="0"/>
        <w:rPr>
          <w:rStyle w:val="ui-provider"/>
          <w:rFonts w:ascii="Lato" w:eastAsia="Calibri" w:hAnsi="Lato" w:cs="Lato"/>
          <w:bCs/>
          <w:color w:val="404040" w:themeColor="text1" w:themeTint="BF"/>
          <w:sz w:val="22"/>
          <w:szCs w:val="22"/>
        </w:rPr>
      </w:pPr>
    </w:p>
    <w:p w14:paraId="096B05F4" w14:textId="689CE7F6" w:rsidR="00D97851" w:rsidRPr="00115EBF" w:rsidRDefault="001F6DB2" w:rsidP="00B659C2">
      <w:pPr>
        <w:rPr>
          <w:rFonts w:ascii="Lato" w:hAnsi="Lato"/>
          <w:b/>
          <w:bCs/>
          <w:color w:val="00AEB6"/>
          <w:sz w:val="22"/>
          <w:szCs w:val="22"/>
        </w:rPr>
      </w:pPr>
      <w:r w:rsidRPr="00115EBF">
        <w:rPr>
          <w:rFonts w:ascii="Lato" w:hAnsi="Lato"/>
          <w:b/>
          <w:bCs/>
          <w:color w:val="00AEB6"/>
          <w:sz w:val="22"/>
          <w:szCs w:val="22"/>
        </w:rPr>
        <w:t>The Role</w:t>
      </w:r>
      <w:r w:rsidR="00512F16" w:rsidRPr="00115EBF">
        <w:rPr>
          <w:rFonts w:ascii="Lato" w:hAnsi="Lato"/>
          <w:b/>
          <w:bCs/>
          <w:color w:val="00AEB6"/>
          <w:sz w:val="22"/>
          <w:szCs w:val="22"/>
        </w:rPr>
        <w:t xml:space="preserve"> </w:t>
      </w:r>
    </w:p>
    <w:p w14:paraId="0FF893F0" w14:textId="5A5319DD" w:rsidR="00D906D5" w:rsidRDefault="002E08A9" w:rsidP="00C8098C">
      <w:pPr>
        <w:rPr>
          <w:rFonts w:ascii="Lato" w:hAnsi="Lato"/>
          <w:color w:val="404040" w:themeColor="text1" w:themeTint="BF"/>
          <w:sz w:val="22"/>
          <w:szCs w:val="22"/>
        </w:rPr>
      </w:pPr>
      <w:r w:rsidRPr="002E08A9">
        <w:rPr>
          <w:rFonts w:ascii="Lato" w:hAnsi="Lato"/>
          <w:color w:val="404040" w:themeColor="text1" w:themeTint="BF"/>
          <w:sz w:val="22"/>
          <w:szCs w:val="22"/>
        </w:rPr>
        <w:t xml:space="preserve">The </w:t>
      </w:r>
      <w:r w:rsidR="00A12F92">
        <w:rPr>
          <w:rFonts w:ascii="Lato" w:hAnsi="Lato"/>
          <w:color w:val="404040" w:themeColor="text1" w:themeTint="BF"/>
          <w:sz w:val="22"/>
          <w:szCs w:val="22"/>
        </w:rPr>
        <w:t>Manager</w:t>
      </w:r>
      <w:r w:rsidRPr="002E08A9">
        <w:rPr>
          <w:rFonts w:ascii="Lato" w:hAnsi="Lato"/>
          <w:color w:val="404040" w:themeColor="text1" w:themeTint="BF"/>
          <w:sz w:val="22"/>
          <w:szCs w:val="22"/>
        </w:rPr>
        <w:t xml:space="preserve"> of Mission Delivery is responsible for </w:t>
      </w:r>
      <w:r w:rsidR="00C029FC" w:rsidRPr="00C029FC">
        <w:rPr>
          <w:rFonts w:ascii="Lato" w:hAnsi="Lato"/>
          <w:color w:val="404040" w:themeColor="text1" w:themeTint="BF"/>
          <w:sz w:val="22"/>
          <w:szCs w:val="22"/>
        </w:rPr>
        <w:t>overseeing the day-to-day coordination</w:t>
      </w:r>
      <w:r w:rsidR="00C029FC">
        <w:rPr>
          <w:rFonts w:ascii="Lato" w:hAnsi="Lato"/>
          <w:color w:val="404040" w:themeColor="text1" w:themeTint="BF"/>
          <w:sz w:val="22"/>
          <w:szCs w:val="22"/>
        </w:rPr>
        <w:t xml:space="preserve"> </w:t>
      </w:r>
      <w:r w:rsidRPr="002E08A9">
        <w:rPr>
          <w:rFonts w:ascii="Lato" w:hAnsi="Lato"/>
          <w:color w:val="404040" w:themeColor="text1" w:themeTint="BF"/>
          <w:sz w:val="22"/>
          <w:szCs w:val="22"/>
        </w:rPr>
        <w:t xml:space="preserve">of wish </w:t>
      </w:r>
      <w:r w:rsidR="00C029FC">
        <w:rPr>
          <w:rFonts w:ascii="Lato" w:hAnsi="Lato"/>
          <w:color w:val="404040" w:themeColor="text1" w:themeTint="BF"/>
          <w:sz w:val="22"/>
          <w:szCs w:val="22"/>
        </w:rPr>
        <w:t>operations and supporting the successful execution of wishes</w:t>
      </w:r>
      <w:r w:rsidRPr="002E08A9">
        <w:rPr>
          <w:rFonts w:ascii="Lato" w:hAnsi="Lato"/>
          <w:color w:val="404040" w:themeColor="text1" w:themeTint="BF"/>
          <w:sz w:val="22"/>
          <w:szCs w:val="22"/>
        </w:rPr>
        <w:t xml:space="preserve"> </w:t>
      </w:r>
      <w:r w:rsidR="000061BF" w:rsidRPr="000061BF">
        <w:rPr>
          <w:rFonts w:ascii="Lato" w:hAnsi="Lato"/>
          <w:color w:val="404040" w:themeColor="text1" w:themeTint="BF"/>
          <w:sz w:val="22"/>
          <w:szCs w:val="22"/>
        </w:rPr>
        <w:t>from qualification through granting. This role leads and coaches a team of wish coordinators and intake staff, ensuring families receive compassionate, timely, and high-quality service throughout their wish journey.</w:t>
      </w:r>
      <w:r w:rsidR="00C8098C">
        <w:rPr>
          <w:rFonts w:ascii="Lato" w:hAnsi="Lato"/>
          <w:color w:val="404040" w:themeColor="text1" w:themeTint="BF"/>
          <w:sz w:val="22"/>
          <w:szCs w:val="22"/>
        </w:rPr>
        <w:t xml:space="preserve"> </w:t>
      </w:r>
    </w:p>
    <w:p w14:paraId="7EE5D8B0" w14:textId="77777777" w:rsidR="000631D8" w:rsidRDefault="000631D8" w:rsidP="00C8098C">
      <w:pPr>
        <w:rPr>
          <w:rFonts w:ascii="Lato" w:hAnsi="Lato"/>
          <w:color w:val="404040" w:themeColor="text1" w:themeTint="BF"/>
          <w:sz w:val="22"/>
          <w:szCs w:val="22"/>
        </w:rPr>
      </w:pPr>
    </w:p>
    <w:p w14:paraId="4C8023F6" w14:textId="42F4D78E" w:rsidR="000631D8" w:rsidRDefault="000631D8" w:rsidP="00C8098C">
      <w:pPr>
        <w:rPr>
          <w:rFonts w:ascii="Lato" w:hAnsi="Lato"/>
          <w:color w:val="404040" w:themeColor="text1" w:themeTint="BF"/>
          <w:sz w:val="22"/>
          <w:szCs w:val="22"/>
        </w:rPr>
      </w:pPr>
      <w:r w:rsidRPr="000631D8">
        <w:rPr>
          <w:rFonts w:ascii="Lato" w:hAnsi="Lato"/>
          <w:color w:val="404040" w:themeColor="text1" w:themeTint="BF"/>
          <w:sz w:val="22"/>
          <w:szCs w:val="22"/>
        </w:rPr>
        <w:t xml:space="preserve">This leader serves as a primary resource for staff, helping troubleshoot challenges, remove barriers, and ensure operational consistency while fostering a collaborative and supportive team culture. The Manager of Mission Delivery reports to the </w:t>
      </w:r>
      <w:r>
        <w:rPr>
          <w:rFonts w:ascii="Lato" w:hAnsi="Lato"/>
          <w:color w:val="404040" w:themeColor="text1" w:themeTint="BF"/>
          <w:sz w:val="22"/>
          <w:szCs w:val="22"/>
        </w:rPr>
        <w:t>VP</w:t>
      </w:r>
      <w:r w:rsidRPr="000631D8">
        <w:rPr>
          <w:rFonts w:ascii="Lato" w:hAnsi="Lato"/>
          <w:color w:val="404040" w:themeColor="text1" w:themeTint="BF"/>
          <w:sz w:val="22"/>
          <w:szCs w:val="22"/>
        </w:rPr>
        <w:t xml:space="preserve"> of Mission and maintains a caseload to remain closely connected to the family experience.</w:t>
      </w:r>
    </w:p>
    <w:p w14:paraId="52F212E4" w14:textId="77777777" w:rsidR="00C8098C" w:rsidRPr="00115EBF" w:rsidRDefault="00C8098C" w:rsidP="00C8098C">
      <w:pPr>
        <w:rPr>
          <w:rFonts w:ascii="Lato" w:hAnsi="Lato"/>
          <w:color w:val="404040" w:themeColor="text1" w:themeTint="BF"/>
          <w:sz w:val="22"/>
          <w:szCs w:val="22"/>
        </w:rPr>
      </w:pPr>
    </w:p>
    <w:p w14:paraId="40F1D670" w14:textId="0E973D48" w:rsidR="00AA0FF6" w:rsidRPr="00115EBF" w:rsidRDefault="00D05AB5" w:rsidP="00AA0FF6">
      <w:pPr>
        <w:rPr>
          <w:rFonts w:ascii="Lato" w:hAnsi="Lato"/>
          <w:b/>
          <w:bCs/>
          <w:color w:val="00AEB6"/>
          <w:sz w:val="22"/>
          <w:szCs w:val="22"/>
        </w:rPr>
      </w:pPr>
      <w:r w:rsidRPr="00115EBF">
        <w:rPr>
          <w:rFonts w:ascii="Lato" w:hAnsi="Lato"/>
          <w:b/>
          <w:bCs/>
          <w:color w:val="00AEB6"/>
          <w:sz w:val="22"/>
          <w:szCs w:val="22"/>
        </w:rPr>
        <w:t>What You’ll Do</w:t>
      </w:r>
    </w:p>
    <w:p w14:paraId="6C974EA4" w14:textId="2E112E1B" w:rsidR="00CB7490" w:rsidRPr="00CB7490" w:rsidRDefault="00CB7490" w:rsidP="00CB7490">
      <w:pPr>
        <w:numPr>
          <w:ilvl w:val="0"/>
          <w:numId w:val="12"/>
        </w:numPr>
        <w:rPr>
          <w:rFonts w:ascii="Lato" w:hAnsi="Lato"/>
          <w:color w:val="404040" w:themeColor="text1" w:themeTint="BF"/>
          <w:sz w:val="22"/>
          <w:szCs w:val="22"/>
        </w:rPr>
      </w:pPr>
      <w:r w:rsidRPr="00CB7490">
        <w:rPr>
          <w:rFonts w:ascii="Lato" w:hAnsi="Lato"/>
          <w:color w:val="404040" w:themeColor="text1" w:themeTint="BF"/>
          <w:sz w:val="22"/>
          <w:szCs w:val="22"/>
        </w:rPr>
        <w:t>Mission Operations</w:t>
      </w:r>
    </w:p>
    <w:p w14:paraId="25B0ADB9" w14:textId="642283AB" w:rsidR="00933DC9" w:rsidRPr="00933DC9" w:rsidRDefault="00933DC9" w:rsidP="00933DC9">
      <w:pPr>
        <w:numPr>
          <w:ilvl w:val="1"/>
          <w:numId w:val="12"/>
        </w:numPr>
        <w:rPr>
          <w:rFonts w:ascii="Lato" w:hAnsi="Lato"/>
          <w:color w:val="404040" w:themeColor="text1" w:themeTint="BF"/>
          <w:sz w:val="22"/>
          <w:szCs w:val="22"/>
        </w:rPr>
      </w:pPr>
      <w:r w:rsidRPr="00933DC9">
        <w:rPr>
          <w:rFonts w:ascii="Lato" w:hAnsi="Lato"/>
          <w:color w:val="404040" w:themeColor="text1" w:themeTint="BF"/>
          <w:sz w:val="22"/>
          <w:szCs w:val="22"/>
        </w:rPr>
        <w:t>Monitor and support the progression of wishes through the wish pipeline</w:t>
      </w:r>
    </w:p>
    <w:p w14:paraId="06055FC3" w14:textId="1B222A5D" w:rsidR="00933DC9" w:rsidRPr="00933DC9" w:rsidRDefault="00933DC9" w:rsidP="00933DC9">
      <w:pPr>
        <w:numPr>
          <w:ilvl w:val="1"/>
          <w:numId w:val="12"/>
        </w:numPr>
        <w:rPr>
          <w:rFonts w:ascii="Lato" w:hAnsi="Lato"/>
          <w:color w:val="404040" w:themeColor="text1" w:themeTint="BF"/>
          <w:sz w:val="22"/>
          <w:szCs w:val="22"/>
        </w:rPr>
      </w:pPr>
      <w:r w:rsidRPr="00933DC9">
        <w:rPr>
          <w:rFonts w:ascii="Lato" w:hAnsi="Lato"/>
          <w:color w:val="404040" w:themeColor="text1" w:themeTint="BF"/>
          <w:sz w:val="22"/>
          <w:szCs w:val="22"/>
        </w:rPr>
        <w:t>Ensure timely completion of wish milestones and documentation</w:t>
      </w:r>
    </w:p>
    <w:p w14:paraId="17376F3E" w14:textId="08BFF334" w:rsidR="00933DC9" w:rsidRPr="00933DC9" w:rsidRDefault="00933DC9" w:rsidP="00933DC9">
      <w:pPr>
        <w:numPr>
          <w:ilvl w:val="1"/>
          <w:numId w:val="12"/>
        </w:numPr>
        <w:rPr>
          <w:rFonts w:ascii="Lato" w:hAnsi="Lato"/>
          <w:color w:val="404040" w:themeColor="text1" w:themeTint="BF"/>
          <w:sz w:val="22"/>
          <w:szCs w:val="22"/>
        </w:rPr>
      </w:pPr>
      <w:r w:rsidRPr="00933DC9">
        <w:rPr>
          <w:rFonts w:ascii="Lato" w:hAnsi="Lato"/>
          <w:color w:val="404040" w:themeColor="text1" w:themeTint="BF"/>
          <w:sz w:val="22"/>
          <w:szCs w:val="22"/>
        </w:rPr>
        <w:t xml:space="preserve">Identify and address barriers that may delay </w:t>
      </w:r>
      <w:proofErr w:type="gramStart"/>
      <w:r w:rsidRPr="00933DC9">
        <w:rPr>
          <w:rFonts w:ascii="Lato" w:hAnsi="Lato"/>
          <w:color w:val="404040" w:themeColor="text1" w:themeTint="BF"/>
          <w:sz w:val="22"/>
          <w:szCs w:val="22"/>
        </w:rPr>
        <w:t>wish</w:t>
      </w:r>
      <w:proofErr w:type="gramEnd"/>
      <w:r w:rsidRPr="00933DC9">
        <w:rPr>
          <w:rFonts w:ascii="Lato" w:hAnsi="Lato"/>
          <w:color w:val="404040" w:themeColor="text1" w:themeTint="BF"/>
          <w:sz w:val="22"/>
          <w:szCs w:val="22"/>
        </w:rPr>
        <w:t xml:space="preserve"> progression</w:t>
      </w:r>
    </w:p>
    <w:p w14:paraId="44B3683A" w14:textId="46E1B4F5" w:rsidR="00933DC9" w:rsidRPr="00933DC9" w:rsidRDefault="00933DC9" w:rsidP="00933DC9">
      <w:pPr>
        <w:numPr>
          <w:ilvl w:val="1"/>
          <w:numId w:val="12"/>
        </w:numPr>
        <w:rPr>
          <w:rFonts w:ascii="Lato" w:hAnsi="Lato"/>
          <w:color w:val="404040" w:themeColor="text1" w:themeTint="BF"/>
          <w:sz w:val="22"/>
          <w:szCs w:val="22"/>
        </w:rPr>
      </w:pPr>
      <w:r w:rsidRPr="00933DC9">
        <w:rPr>
          <w:rFonts w:ascii="Lato" w:hAnsi="Lato"/>
          <w:color w:val="404040" w:themeColor="text1" w:themeTint="BF"/>
          <w:sz w:val="22"/>
          <w:szCs w:val="22"/>
        </w:rPr>
        <w:t>Provide guidance to staff regarding policy, procedures, and best practices</w:t>
      </w:r>
    </w:p>
    <w:p w14:paraId="6CEBD32C" w14:textId="5BE7F524" w:rsidR="00933DC9" w:rsidRDefault="00933DC9" w:rsidP="00933DC9">
      <w:pPr>
        <w:numPr>
          <w:ilvl w:val="1"/>
          <w:numId w:val="12"/>
        </w:numPr>
        <w:rPr>
          <w:rFonts w:ascii="Lato" w:hAnsi="Lato"/>
          <w:color w:val="404040" w:themeColor="text1" w:themeTint="BF"/>
          <w:sz w:val="22"/>
          <w:szCs w:val="22"/>
        </w:rPr>
      </w:pPr>
      <w:r w:rsidRPr="00933DC9">
        <w:rPr>
          <w:rFonts w:ascii="Lato" w:hAnsi="Lato"/>
          <w:color w:val="404040" w:themeColor="text1" w:themeTint="BF"/>
          <w:sz w:val="22"/>
          <w:szCs w:val="22"/>
        </w:rPr>
        <w:t>Assist in managing high-priority or complex wish situations</w:t>
      </w:r>
    </w:p>
    <w:p w14:paraId="332119E6" w14:textId="05BADE39" w:rsidR="00CB7490" w:rsidRPr="00CB7490" w:rsidRDefault="00CB7490" w:rsidP="00933DC9">
      <w:pPr>
        <w:numPr>
          <w:ilvl w:val="0"/>
          <w:numId w:val="12"/>
        </w:numPr>
        <w:rPr>
          <w:rFonts w:ascii="Lato" w:hAnsi="Lato"/>
          <w:color w:val="404040" w:themeColor="text1" w:themeTint="BF"/>
          <w:sz w:val="22"/>
          <w:szCs w:val="22"/>
        </w:rPr>
      </w:pPr>
      <w:r w:rsidRPr="00CB7490">
        <w:rPr>
          <w:rFonts w:ascii="Lato" w:hAnsi="Lato"/>
          <w:color w:val="404040" w:themeColor="text1" w:themeTint="BF"/>
          <w:sz w:val="22"/>
          <w:szCs w:val="22"/>
        </w:rPr>
        <w:t>Team Leadership &amp; Support</w:t>
      </w:r>
    </w:p>
    <w:p w14:paraId="3C82A492" w14:textId="6D3EBA41" w:rsidR="007F5A84" w:rsidRPr="007F5A84" w:rsidRDefault="007F5A84" w:rsidP="007F5A84">
      <w:pPr>
        <w:numPr>
          <w:ilvl w:val="1"/>
          <w:numId w:val="12"/>
        </w:numPr>
        <w:rPr>
          <w:rFonts w:ascii="Lato" w:hAnsi="Lato"/>
          <w:color w:val="404040" w:themeColor="text1" w:themeTint="BF"/>
          <w:sz w:val="22"/>
          <w:szCs w:val="22"/>
        </w:rPr>
      </w:pPr>
      <w:r w:rsidRPr="007F5A84">
        <w:rPr>
          <w:rFonts w:ascii="Lato" w:hAnsi="Lato"/>
          <w:color w:val="404040" w:themeColor="text1" w:themeTint="BF"/>
          <w:sz w:val="22"/>
          <w:szCs w:val="22"/>
        </w:rPr>
        <w:t>Directly supervise Wish Coordinators and other designated mission staff</w:t>
      </w:r>
    </w:p>
    <w:p w14:paraId="7AF04F06" w14:textId="1A7C4960" w:rsidR="007F5A84" w:rsidRPr="007F5A84" w:rsidRDefault="007F5A84" w:rsidP="007F5A84">
      <w:pPr>
        <w:numPr>
          <w:ilvl w:val="1"/>
          <w:numId w:val="12"/>
        </w:numPr>
        <w:rPr>
          <w:rFonts w:ascii="Lato" w:hAnsi="Lato"/>
          <w:color w:val="404040" w:themeColor="text1" w:themeTint="BF"/>
          <w:sz w:val="22"/>
          <w:szCs w:val="22"/>
        </w:rPr>
      </w:pPr>
      <w:r w:rsidRPr="007F5A84">
        <w:rPr>
          <w:rFonts w:ascii="Lato" w:hAnsi="Lato"/>
          <w:color w:val="404040" w:themeColor="text1" w:themeTint="BF"/>
          <w:sz w:val="22"/>
          <w:szCs w:val="22"/>
        </w:rPr>
        <w:t>Provide ongoing coaching, mentorship, and development opportunities</w:t>
      </w:r>
    </w:p>
    <w:p w14:paraId="70149F26" w14:textId="2D17A1CC" w:rsidR="007F5A84" w:rsidRPr="007F5A84" w:rsidRDefault="007F5A84" w:rsidP="007F5A84">
      <w:pPr>
        <w:numPr>
          <w:ilvl w:val="1"/>
          <w:numId w:val="12"/>
        </w:numPr>
        <w:rPr>
          <w:rFonts w:ascii="Lato" w:hAnsi="Lato"/>
          <w:color w:val="404040" w:themeColor="text1" w:themeTint="BF"/>
          <w:sz w:val="22"/>
          <w:szCs w:val="22"/>
        </w:rPr>
      </w:pPr>
      <w:r w:rsidRPr="007F5A84">
        <w:rPr>
          <w:rFonts w:ascii="Lato" w:hAnsi="Lato"/>
          <w:color w:val="404040" w:themeColor="text1" w:themeTint="BF"/>
          <w:sz w:val="22"/>
          <w:szCs w:val="22"/>
        </w:rPr>
        <w:t>Support onboarding and training of new team members</w:t>
      </w:r>
    </w:p>
    <w:p w14:paraId="622A6C50" w14:textId="7EA6D23E" w:rsidR="007F5A84" w:rsidRPr="007F5A84" w:rsidRDefault="007F5A84" w:rsidP="007F5A84">
      <w:pPr>
        <w:numPr>
          <w:ilvl w:val="1"/>
          <w:numId w:val="12"/>
        </w:numPr>
        <w:rPr>
          <w:rFonts w:ascii="Lato" w:hAnsi="Lato"/>
          <w:color w:val="404040" w:themeColor="text1" w:themeTint="BF"/>
          <w:sz w:val="22"/>
          <w:szCs w:val="22"/>
        </w:rPr>
      </w:pPr>
      <w:r w:rsidRPr="007F5A84">
        <w:rPr>
          <w:rFonts w:ascii="Lato" w:hAnsi="Lato"/>
          <w:color w:val="404040" w:themeColor="text1" w:themeTint="BF"/>
          <w:sz w:val="22"/>
          <w:szCs w:val="22"/>
        </w:rPr>
        <w:t>Conduct regular one-on-one meetings and performance coaching</w:t>
      </w:r>
    </w:p>
    <w:p w14:paraId="108A2E7A" w14:textId="60DC8B22" w:rsidR="007F5A84" w:rsidRPr="007F5A84" w:rsidRDefault="007F5A84" w:rsidP="007F5A84">
      <w:pPr>
        <w:numPr>
          <w:ilvl w:val="1"/>
          <w:numId w:val="12"/>
        </w:numPr>
        <w:rPr>
          <w:rFonts w:ascii="Lato" w:hAnsi="Lato"/>
          <w:color w:val="404040" w:themeColor="text1" w:themeTint="BF"/>
          <w:sz w:val="22"/>
          <w:szCs w:val="22"/>
        </w:rPr>
      </w:pPr>
      <w:r w:rsidRPr="007F5A84">
        <w:rPr>
          <w:rFonts w:ascii="Lato" w:hAnsi="Lato"/>
          <w:color w:val="404040" w:themeColor="text1" w:themeTint="BF"/>
          <w:sz w:val="22"/>
          <w:szCs w:val="22"/>
        </w:rPr>
        <w:t>Foster a collaborative, positive, and family-centered team environment</w:t>
      </w:r>
    </w:p>
    <w:p w14:paraId="0429A154" w14:textId="07D285E0" w:rsidR="007F5A84" w:rsidRDefault="007F5A84" w:rsidP="007F5A84">
      <w:pPr>
        <w:numPr>
          <w:ilvl w:val="1"/>
          <w:numId w:val="12"/>
        </w:numPr>
        <w:rPr>
          <w:rFonts w:ascii="Lato" w:hAnsi="Lato"/>
          <w:color w:val="404040" w:themeColor="text1" w:themeTint="BF"/>
          <w:sz w:val="22"/>
          <w:szCs w:val="22"/>
        </w:rPr>
      </w:pPr>
      <w:r w:rsidRPr="007F5A84">
        <w:rPr>
          <w:rFonts w:ascii="Lato" w:hAnsi="Lato"/>
          <w:color w:val="404040" w:themeColor="text1" w:themeTint="BF"/>
          <w:sz w:val="22"/>
          <w:szCs w:val="22"/>
        </w:rPr>
        <w:t>Encourage shared accountability and teamwork across the department</w:t>
      </w:r>
    </w:p>
    <w:p w14:paraId="40726C63" w14:textId="77777777" w:rsidR="00CB7490" w:rsidRPr="00CB7490" w:rsidRDefault="00CB7490" w:rsidP="00CB7490">
      <w:pPr>
        <w:numPr>
          <w:ilvl w:val="0"/>
          <w:numId w:val="12"/>
        </w:numPr>
        <w:rPr>
          <w:rFonts w:ascii="Lato" w:hAnsi="Lato"/>
          <w:color w:val="404040" w:themeColor="text1" w:themeTint="BF"/>
          <w:sz w:val="22"/>
          <w:szCs w:val="22"/>
        </w:rPr>
      </w:pPr>
      <w:r w:rsidRPr="00CB7490">
        <w:rPr>
          <w:rFonts w:ascii="Lato" w:hAnsi="Lato"/>
          <w:color w:val="404040" w:themeColor="text1" w:themeTint="BF"/>
          <w:sz w:val="22"/>
          <w:szCs w:val="22"/>
        </w:rPr>
        <w:t>Quality of Experience</w:t>
      </w:r>
    </w:p>
    <w:p w14:paraId="417154A1" w14:textId="4A4C9D4C" w:rsidR="005D026D" w:rsidRPr="005D026D" w:rsidRDefault="005D026D" w:rsidP="005D026D">
      <w:pPr>
        <w:numPr>
          <w:ilvl w:val="1"/>
          <w:numId w:val="12"/>
        </w:numPr>
        <w:rPr>
          <w:rFonts w:ascii="Lato" w:hAnsi="Lato"/>
          <w:color w:val="404040" w:themeColor="text1" w:themeTint="BF"/>
          <w:sz w:val="22"/>
          <w:szCs w:val="22"/>
        </w:rPr>
      </w:pPr>
      <w:r w:rsidRPr="005D026D">
        <w:rPr>
          <w:rFonts w:ascii="Lato" w:hAnsi="Lato"/>
          <w:color w:val="404040" w:themeColor="text1" w:themeTint="BF"/>
          <w:sz w:val="22"/>
          <w:szCs w:val="22"/>
        </w:rPr>
        <w:t>Ensure wish families receive exceptional service and communication throughout the wish process</w:t>
      </w:r>
    </w:p>
    <w:p w14:paraId="33C875DD" w14:textId="5C3A794E" w:rsidR="005D026D" w:rsidRPr="005D026D" w:rsidRDefault="005D026D" w:rsidP="005D026D">
      <w:pPr>
        <w:numPr>
          <w:ilvl w:val="1"/>
          <w:numId w:val="12"/>
        </w:numPr>
        <w:rPr>
          <w:rFonts w:ascii="Lato" w:hAnsi="Lato"/>
          <w:color w:val="404040" w:themeColor="text1" w:themeTint="BF"/>
          <w:sz w:val="22"/>
          <w:szCs w:val="22"/>
        </w:rPr>
      </w:pPr>
      <w:r w:rsidRPr="005D026D">
        <w:rPr>
          <w:rFonts w:ascii="Lato" w:hAnsi="Lato"/>
          <w:color w:val="404040" w:themeColor="text1" w:themeTint="BF"/>
          <w:sz w:val="22"/>
          <w:szCs w:val="22"/>
        </w:rPr>
        <w:t>Support staff in navigating sensitive family situations with empathy and professionalism</w:t>
      </w:r>
    </w:p>
    <w:p w14:paraId="2C5E5CCE" w14:textId="30A244E9" w:rsidR="005D026D" w:rsidRPr="005D026D" w:rsidRDefault="005D026D" w:rsidP="005D026D">
      <w:pPr>
        <w:numPr>
          <w:ilvl w:val="1"/>
          <w:numId w:val="12"/>
        </w:numPr>
        <w:rPr>
          <w:rFonts w:ascii="Lato" w:hAnsi="Lato"/>
          <w:color w:val="404040" w:themeColor="text1" w:themeTint="BF"/>
          <w:sz w:val="22"/>
          <w:szCs w:val="22"/>
        </w:rPr>
      </w:pPr>
      <w:r w:rsidRPr="005D026D">
        <w:rPr>
          <w:rFonts w:ascii="Lato" w:hAnsi="Lato"/>
          <w:color w:val="404040" w:themeColor="text1" w:themeTint="BF"/>
          <w:sz w:val="22"/>
          <w:szCs w:val="22"/>
        </w:rPr>
        <w:t>Reinforce standards related to communication, timeliness, and customer service</w:t>
      </w:r>
    </w:p>
    <w:p w14:paraId="5BA59518" w14:textId="11E8F240" w:rsidR="005D026D" w:rsidRDefault="005D026D" w:rsidP="005D026D">
      <w:pPr>
        <w:numPr>
          <w:ilvl w:val="1"/>
          <w:numId w:val="12"/>
        </w:numPr>
        <w:rPr>
          <w:rFonts w:ascii="Lato" w:hAnsi="Lato"/>
          <w:color w:val="404040" w:themeColor="text1" w:themeTint="BF"/>
          <w:sz w:val="22"/>
          <w:szCs w:val="22"/>
        </w:rPr>
      </w:pPr>
      <w:r w:rsidRPr="005D026D">
        <w:rPr>
          <w:rFonts w:ascii="Lato" w:hAnsi="Lato"/>
          <w:color w:val="404040" w:themeColor="text1" w:themeTint="BF"/>
          <w:sz w:val="22"/>
          <w:szCs w:val="22"/>
        </w:rPr>
        <w:t xml:space="preserve">Review </w:t>
      </w:r>
      <w:proofErr w:type="gramStart"/>
      <w:r w:rsidRPr="005D026D">
        <w:rPr>
          <w:rFonts w:ascii="Lato" w:hAnsi="Lato"/>
          <w:color w:val="404040" w:themeColor="text1" w:themeTint="BF"/>
          <w:sz w:val="22"/>
          <w:szCs w:val="22"/>
        </w:rPr>
        <w:t>wish</w:t>
      </w:r>
      <w:proofErr w:type="gramEnd"/>
      <w:r w:rsidRPr="005D026D">
        <w:rPr>
          <w:rFonts w:ascii="Lato" w:hAnsi="Lato"/>
          <w:color w:val="404040" w:themeColor="text1" w:themeTint="BF"/>
          <w:sz w:val="22"/>
          <w:szCs w:val="22"/>
        </w:rPr>
        <w:t xml:space="preserve"> cases for quality, consistency, and compliance with chapter and national guidelines</w:t>
      </w:r>
    </w:p>
    <w:p w14:paraId="242E2788" w14:textId="262941B5" w:rsidR="00CB7490" w:rsidRPr="00CB7490" w:rsidRDefault="00CB7490" w:rsidP="00955D89">
      <w:pPr>
        <w:numPr>
          <w:ilvl w:val="0"/>
          <w:numId w:val="12"/>
        </w:numPr>
        <w:rPr>
          <w:rFonts w:ascii="Lato" w:hAnsi="Lato"/>
          <w:color w:val="404040" w:themeColor="text1" w:themeTint="BF"/>
          <w:sz w:val="22"/>
          <w:szCs w:val="22"/>
        </w:rPr>
      </w:pPr>
      <w:r w:rsidRPr="00CB7490">
        <w:rPr>
          <w:rFonts w:ascii="Lato" w:hAnsi="Lato"/>
          <w:color w:val="404040" w:themeColor="text1" w:themeTint="BF"/>
          <w:sz w:val="22"/>
          <w:szCs w:val="22"/>
        </w:rPr>
        <w:t>Caseload Contribution</w:t>
      </w:r>
    </w:p>
    <w:p w14:paraId="25F35C3B" w14:textId="18842073" w:rsidR="005D026D" w:rsidRPr="005D026D" w:rsidRDefault="005D026D" w:rsidP="005D026D">
      <w:pPr>
        <w:numPr>
          <w:ilvl w:val="1"/>
          <w:numId w:val="12"/>
        </w:numPr>
        <w:rPr>
          <w:rFonts w:ascii="Lato" w:hAnsi="Lato"/>
          <w:color w:val="404040" w:themeColor="text1" w:themeTint="BF"/>
          <w:sz w:val="22"/>
          <w:szCs w:val="22"/>
        </w:rPr>
      </w:pPr>
      <w:r w:rsidRPr="005D026D">
        <w:rPr>
          <w:rFonts w:ascii="Lato" w:hAnsi="Lato"/>
          <w:color w:val="404040" w:themeColor="text1" w:themeTint="BF"/>
          <w:sz w:val="22"/>
          <w:szCs w:val="22"/>
        </w:rPr>
        <w:t>Manage a moderate caseload of wishes</w:t>
      </w:r>
    </w:p>
    <w:p w14:paraId="04260932" w14:textId="7413EFBD" w:rsidR="005D026D" w:rsidRPr="005D026D" w:rsidRDefault="005D026D" w:rsidP="005D026D">
      <w:pPr>
        <w:numPr>
          <w:ilvl w:val="1"/>
          <w:numId w:val="12"/>
        </w:numPr>
        <w:rPr>
          <w:rFonts w:ascii="Lato" w:hAnsi="Lato"/>
          <w:color w:val="404040" w:themeColor="text1" w:themeTint="BF"/>
          <w:sz w:val="22"/>
          <w:szCs w:val="22"/>
        </w:rPr>
      </w:pPr>
      <w:r w:rsidRPr="005D026D">
        <w:rPr>
          <w:rFonts w:ascii="Lato" w:hAnsi="Lato"/>
          <w:color w:val="404040" w:themeColor="text1" w:themeTint="BF"/>
          <w:sz w:val="22"/>
          <w:szCs w:val="22"/>
        </w:rPr>
        <w:t xml:space="preserve">Conduct </w:t>
      </w:r>
      <w:proofErr w:type="gramStart"/>
      <w:r w:rsidRPr="005D026D">
        <w:rPr>
          <w:rFonts w:ascii="Lato" w:hAnsi="Lato"/>
          <w:color w:val="404040" w:themeColor="text1" w:themeTint="BF"/>
          <w:sz w:val="22"/>
          <w:szCs w:val="22"/>
        </w:rPr>
        <w:t>wish</w:t>
      </w:r>
      <w:proofErr w:type="gramEnd"/>
      <w:r w:rsidRPr="005D026D">
        <w:rPr>
          <w:rFonts w:ascii="Lato" w:hAnsi="Lato"/>
          <w:color w:val="404040" w:themeColor="text1" w:themeTint="BF"/>
          <w:sz w:val="22"/>
          <w:szCs w:val="22"/>
        </w:rPr>
        <w:t xml:space="preserve"> discoveries and support direct wish granting activities</w:t>
      </w:r>
    </w:p>
    <w:p w14:paraId="423B7AC3" w14:textId="3BE1135C" w:rsidR="005D026D" w:rsidRPr="005D026D" w:rsidRDefault="005D026D" w:rsidP="005D026D">
      <w:pPr>
        <w:numPr>
          <w:ilvl w:val="1"/>
          <w:numId w:val="12"/>
        </w:numPr>
        <w:rPr>
          <w:rFonts w:ascii="Lato" w:hAnsi="Lato"/>
          <w:color w:val="404040" w:themeColor="text1" w:themeTint="BF"/>
          <w:sz w:val="22"/>
          <w:szCs w:val="22"/>
        </w:rPr>
      </w:pPr>
      <w:r w:rsidRPr="005D026D">
        <w:rPr>
          <w:rFonts w:ascii="Lato" w:hAnsi="Lato"/>
          <w:color w:val="404040" w:themeColor="text1" w:themeTint="BF"/>
          <w:sz w:val="22"/>
          <w:szCs w:val="22"/>
        </w:rPr>
        <w:lastRenderedPageBreak/>
        <w:t>Maintain strong relationships with wish families, volunteers, and medical partners</w:t>
      </w:r>
    </w:p>
    <w:p w14:paraId="6760D55B" w14:textId="44B077FA" w:rsidR="005D026D" w:rsidRDefault="005D026D" w:rsidP="005D026D">
      <w:pPr>
        <w:numPr>
          <w:ilvl w:val="1"/>
          <w:numId w:val="12"/>
        </w:numPr>
        <w:rPr>
          <w:rFonts w:ascii="Lato" w:hAnsi="Lato"/>
          <w:color w:val="404040" w:themeColor="text1" w:themeTint="BF"/>
          <w:sz w:val="22"/>
          <w:szCs w:val="22"/>
        </w:rPr>
      </w:pPr>
      <w:r w:rsidRPr="005D026D">
        <w:rPr>
          <w:rFonts w:ascii="Lato" w:hAnsi="Lato"/>
          <w:color w:val="404040" w:themeColor="text1" w:themeTint="BF"/>
          <w:sz w:val="22"/>
          <w:szCs w:val="22"/>
        </w:rPr>
        <w:t>Model best practices in wish delivery and family engagement</w:t>
      </w:r>
    </w:p>
    <w:p w14:paraId="500805EE" w14:textId="77777777" w:rsidR="00CB7490" w:rsidRPr="00CB7490" w:rsidRDefault="00CB7490" w:rsidP="00CB7490">
      <w:pPr>
        <w:numPr>
          <w:ilvl w:val="0"/>
          <w:numId w:val="12"/>
        </w:numPr>
        <w:rPr>
          <w:rFonts w:ascii="Lato" w:hAnsi="Lato"/>
          <w:color w:val="404040" w:themeColor="text1" w:themeTint="BF"/>
          <w:sz w:val="22"/>
          <w:szCs w:val="22"/>
        </w:rPr>
      </w:pPr>
      <w:r w:rsidRPr="00CB7490">
        <w:rPr>
          <w:rFonts w:ascii="Lato" w:hAnsi="Lato"/>
          <w:color w:val="404040" w:themeColor="text1" w:themeTint="BF"/>
          <w:sz w:val="22"/>
          <w:szCs w:val="22"/>
        </w:rPr>
        <w:t>Process &amp; Continuous Improvement</w:t>
      </w:r>
    </w:p>
    <w:p w14:paraId="7A62FF8E" w14:textId="798CB8A9" w:rsidR="00B4021B" w:rsidRPr="00B4021B" w:rsidRDefault="00B4021B" w:rsidP="00B4021B">
      <w:pPr>
        <w:numPr>
          <w:ilvl w:val="1"/>
          <w:numId w:val="12"/>
        </w:numPr>
        <w:rPr>
          <w:rFonts w:ascii="Lato" w:hAnsi="Lato"/>
          <w:color w:val="404040" w:themeColor="text1" w:themeTint="BF"/>
          <w:sz w:val="22"/>
          <w:szCs w:val="22"/>
        </w:rPr>
      </w:pPr>
      <w:r w:rsidRPr="00B4021B">
        <w:rPr>
          <w:rFonts w:ascii="Lato" w:hAnsi="Lato"/>
          <w:color w:val="404040" w:themeColor="text1" w:themeTint="BF"/>
          <w:sz w:val="22"/>
          <w:szCs w:val="22"/>
        </w:rPr>
        <w:t>Identify opportunities to improve workflows and team efficiency</w:t>
      </w:r>
    </w:p>
    <w:p w14:paraId="42F2DF06" w14:textId="269532CB" w:rsidR="00B4021B" w:rsidRPr="00B4021B" w:rsidRDefault="00B4021B" w:rsidP="00B4021B">
      <w:pPr>
        <w:numPr>
          <w:ilvl w:val="1"/>
          <w:numId w:val="12"/>
        </w:numPr>
        <w:rPr>
          <w:rFonts w:ascii="Lato" w:hAnsi="Lato"/>
          <w:color w:val="404040" w:themeColor="text1" w:themeTint="BF"/>
          <w:sz w:val="22"/>
          <w:szCs w:val="22"/>
        </w:rPr>
      </w:pPr>
      <w:r w:rsidRPr="00B4021B">
        <w:rPr>
          <w:rFonts w:ascii="Lato" w:hAnsi="Lato"/>
          <w:color w:val="404040" w:themeColor="text1" w:themeTint="BF"/>
          <w:sz w:val="22"/>
          <w:szCs w:val="22"/>
        </w:rPr>
        <w:t>Partner with leadership to implement process improvements</w:t>
      </w:r>
    </w:p>
    <w:p w14:paraId="7A62CD81" w14:textId="44CA51EA" w:rsidR="00B4021B" w:rsidRPr="00B4021B" w:rsidRDefault="00B4021B" w:rsidP="00B4021B">
      <w:pPr>
        <w:numPr>
          <w:ilvl w:val="1"/>
          <w:numId w:val="12"/>
        </w:numPr>
        <w:rPr>
          <w:rFonts w:ascii="Lato" w:hAnsi="Lato"/>
          <w:color w:val="404040" w:themeColor="text1" w:themeTint="BF"/>
          <w:sz w:val="22"/>
          <w:szCs w:val="22"/>
        </w:rPr>
      </w:pPr>
      <w:r w:rsidRPr="00B4021B">
        <w:rPr>
          <w:rFonts w:ascii="Lato" w:hAnsi="Lato"/>
          <w:color w:val="404040" w:themeColor="text1" w:themeTint="BF"/>
          <w:sz w:val="22"/>
          <w:szCs w:val="22"/>
        </w:rPr>
        <w:t>Maintain accurate records and reporting within Salesforce and other systems</w:t>
      </w:r>
    </w:p>
    <w:p w14:paraId="3A6ED31A" w14:textId="20B55261" w:rsidR="00B4021B" w:rsidRDefault="00B4021B" w:rsidP="00B4021B">
      <w:pPr>
        <w:numPr>
          <w:ilvl w:val="1"/>
          <w:numId w:val="12"/>
        </w:numPr>
        <w:rPr>
          <w:rFonts w:ascii="Lato" w:hAnsi="Lato"/>
          <w:color w:val="404040" w:themeColor="text1" w:themeTint="BF"/>
          <w:sz w:val="22"/>
          <w:szCs w:val="22"/>
        </w:rPr>
      </w:pPr>
      <w:r w:rsidRPr="00B4021B">
        <w:rPr>
          <w:rFonts w:ascii="Lato" w:hAnsi="Lato"/>
          <w:color w:val="404040" w:themeColor="text1" w:themeTint="BF"/>
          <w:sz w:val="22"/>
          <w:szCs w:val="22"/>
        </w:rPr>
        <w:t>Support data integrity and operational compliance efforts</w:t>
      </w:r>
    </w:p>
    <w:p w14:paraId="2F0521A0" w14:textId="77777777" w:rsidR="00101A6F" w:rsidRPr="00101A6F" w:rsidRDefault="00101A6F" w:rsidP="00101A6F">
      <w:pPr>
        <w:numPr>
          <w:ilvl w:val="0"/>
          <w:numId w:val="12"/>
        </w:numPr>
        <w:rPr>
          <w:rFonts w:ascii="Lato" w:hAnsi="Lato"/>
          <w:color w:val="404040" w:themeColor="text1" w:themeTint="BF"/>
          <w:sz w:val="22"/>
          <w:szCs w:val="22"/>
        </w:rPr>
      </w:pPr>
      <w:r w:rsidRPr="00101A6F">
        <w:rPr>
          <w:rFonts w:ascii="Lato" w:hAnsi="Lato"/>
          <w:color w:val="404040" w:themeColor="text1" w:themeTint="BF"/>
          <w:sz w:val="22"/>
          <w:szCs w:val="22"/>
        </w:rPr>
        <w:t>Cross-Functional Partnership</w:t>
      </w:r>
    </w:p>
    <w:p w14:paraId="72E7BBFB" w14:textId="7DF6BA02" w:rsidR="00101A6F" w:rsidRPr="00101A6F" w:rsidRDefault="00101A6F" w:rsidP="00101A6F">
      <w:pPr>
        <w:numPr>
          <w:ilvl w:val="1"/>
          <w:numId w:val="12"/>
        </w:numPr>
        <w:rPr>
          <w:rFonts w:ascii="Lato" w:hAnsi="Lato"/>
          <w:color w:val="404040" w:themeColor="text1" w:themeTint="BF"/>
          <w:sz w:val="22"/>
          <w:szCs w:val="22"/>
        </w:rPr>
      </w:pPr>
      <w:r w:rsidRPr="00101A6F">
        <w:rPr>
          <w:rFonts w:ascii="Lato" w:hAnsi="Lato"/>
          <w:color w:val="404040" w:themeColor="text1" w:themeTint="BF"/>
          <w:sz w:val="22"/>
          <w:szCs w:val="22"/>
        </w:rPr>
        <w:t>Collaborate with volunteer, program, development, outreach, and finance teams to support wish fulfillment</w:t>
      </w:r>
    </w:p>
    <w:p w14:paraId="3F23899D" w14:textId="7D4AE705" w:rsidR="00101A6F" w:rsidRPr="00101A6F" w:rsidRDefault="00101A6F" w:rsidP="00101A6F">
      <w:pPr>
        <w:numPr>
          <w:ilvl w:val="1"/>
          <w:numId w:val="12"/>
        </w:numPr>
        <w:rPr>
          <w:rFonts w:ascii="Lato" w:hAnsi="Lato"/>
          <w:color w:val="404040" w:themeColor="text1" w:themeTint="BF"/>
          <w:sz w:val="22"/>
          <w:szCs w:val="22"/>
        </w:rPr>
      </w:pPr>
      <w:r w:rsidRPr="00101A6F">
        <w:rPr>
          <w:rFonts w:ascii="Lato" w:hAnsi="Lato"/>
          <w:color w:val="404040" w:themeColor="text1" w:themeTint="BF"/>
          <w:sz w:val="22"/>
          <w:szCs w:val="22"/>
        </w:rPr>
        <w:t>Assist with special projects, events, and mission-focused initiatives as needed</w:t>
      </w:r>
    </w:p>
    <w:p w14:paraId="7BE8D688" w14:textId="3D8D943E" w:rsidR="00101A6F" w:rsidRDefault="00101A6F" w:rsidP="00101A6F">
      <w:pPr>
        <w:numPr>
          <w:ilvl w:val="1"/>
          <w:numId w:val="12"/>
        </w:numPr>
        <w:rPr>
          <w:rFonts w:ascii="Lato" w:hAnsi="Lato"/>
          <w:color w:val="404040" w:themeColor="text1" w:themeTint="BF"/>
          <w:sz w:val="22"/>
          <w:szCs w:val="22"/>
        </w:rPr>
      </w:pPr>
      <w:r w:rsidRPr="00101A6F">
        <w:rPr>
          <w:rFonts w:ascii="Lato" w:hAnsi="Lato"/>
          <w:color w:val="404040" w:themeColor="text1" w:themeTint="BF"/>
          <w:sz w:val="22"/>
          <w:szCs w:val="22"/>
        </w:rPr>
        <w:t>Promote a One Team, One Goal approach across the chapter</w:t>
      </w:r>
    </w:p>
    <w:p w14:paraId="00B270A5" w14:textId="77777777" w:rsidR="00CB7490" w:rsidRPr="00CB7490" w:rsidRDefault="00CB7490" w:rsidP="00CB7490">
      <w:pPr>
        <w:ind w:left="1440"/>
        <w:rPr>
          <w:rFonts w:ascii="Lato" w:hAnsi="Lato"/>
          <w:color w:val="404040" w:themeColor="text1" w:themeTint="BF"/>
          <w:sz w:val="22"/>
          <w:szCs w:val="22"/>
        </w:rPr>
      </w:pPr>
    </w:p>
    <w:p w14:paraId="15E4974F" w14:textId="5A483260" w:rsidR="00AA0FF6" w:rsidRPr="00115EBF" w:rsidRDefault="00D05AB5" w:rsidP="00AA0FF6">
      <w:pPr>
        <w:rPr>
          <w:rFonts w:ascii="Lato" w:hAnsi="Lato"/>
          <w:color w:val="00AEB6"/>
          <w:sz w:val="22"/>
          <w:szCs w:val="22"/>
        </w:rPr>
      </w:pPr>
      <w:r w:rsidRPr="00115EBF">
        <w:rPr>
          <w:rFonts w:ascii="Lato" w:hAnsi="Lato"/>
          <w:b/>
          <w:bCs/>
          <w:color w:val="00AEB6"/>
          <w:sz w:val="22"/>
          <w:szCs w:val="22"/>
        </w:rPr>
        <w:t>What You Bring</w:t>
      </w:r>
    </w:p>
    <w:p w14:paraId="28613F7B" w14:textId="33060679" w:rsidR="00CA2E9B" w:rsidRPr="00CA2E9B" w:rsidRDefault="00CA2E9B" w:rsidP="00CA2E9B">
      <w:pPr>
        <w:pStyle w:val="ListParagraph"/>
        <w:numPr>
          <w:ilvl w:val="0"/>
          <w:numId w:val="15"/>
        </w:numPr>
        <w:rPr>
          <w:rFonts w:ascii="Lato" w:hAnsi="Lato"/>
          <w:color w:val="404040" w:themeColor="text1" w:themeTint="BF"/>
          <w:sz w:val="22"/>
          <w:szCs w:val="22"/>
        </w:rPr>
      </w:pPr>
      <w:r w:rsidRPr="00CA2E9B">
        <w:rPr>
          <w:rFonts w:ascii="Lato" w:hAnsi="Lato"/>
          <w:color w:val="404040" w:themeColor="text1" w:themeTint="BF"/>
          <w:sz w:val="22"/>
          <w:szCs w:val="22"/>
        </w:rPr>
        <w:t>3+ years of nonprofit, program management, customer service, or related experience</w:t>
      </w:r>
    </w:p>
    <w:p w14:paraId="35CD07EF" w14:textId="5A0954C6" w:rsidR="00CA2E9B" w:rsidRPr="00CA2E9B" w:rsidRDefault="00CA2E9B" w:rsidP="00CA2E9B">
      <w:pPr>
        <w:pStyle w:val="ListParagraph"/>
        <w:numPr>
          <w:ilvl w:val="0"/>
          <w:numId w:val="15"/>
        </w:numPr>
        <w:rPr>
          <w:rFonts w:ascii="Lato" w:hAnsi="Lato"/>
          <w:color w:val="404040" w:themeColor="text1" w:themeTint="BF"/>
          <w:sz w:val="22"/>
          <w:szCs w:val="22"/>
        </w:rPr>
      </w:pPr>
      <w:r w:rsidRPr="00CA2E9B">
        <w:rPr>
          <w:rFonts w:ascii="Lato" w:hAnsi="Lato"/>
          <w:color w:val="404040" w:themeColor="text1" w:themeTint="BF"/>
          <w:sz w:val="22"/>
          <w:szCs w:val="22"/>
        </w:rPr>
        <w:t>Prior supervisory or team leadership experience preferred</w:t>
      </w:r>
    </w:p>
    <w:p w14:paraId="15B622C9" w14:textId="6E23448A" w:rsidR="00CA2E9B" w:rsidRPr="00CA2E9B" w:rsidRDefault="00CA2E9B" w:rsidP="00CA2E9B">
      <w:pPr>
        <w:pStyle w:val="ListParagraph"/>
        <w:numPr>
          <w:ilvl w:val="0"/>
          <w:numId w:val="15"/>
        </w:numPr>
        <w:rPr>
          <w:rFonts w:ascii="Lato" w:hAnsi="Lato"/>
          <w:color w:val="404040" w:themeColor="text1" w:themeTint="BF"/>
          <w:sz w:val="22"/>
          <w:szCs w:val="22"/>
        </w:rPr>
      </w:pPr>
      <w:r w:rsidRPr="00CA2E9B">
        <w:rPr>
          <w:rFonts w:ascii="Lato" w:hAnsi="Lato"/>
          <w:color w:val="404040" w:themeColor="text1" w:themeTint="BF"/>
          <w:sz w:val="22"/>
          <w:szCs w:val="22"/>
        </w:rPr>
        <w:t>Strong organizational and project management skills</w:t>
      </w:r>
    </w:p>
    <w:p w14:paraId="07612D06" w14:textId="1EF9BF0E" w:rsidR="00CA2E9B" w:rsidRPr="00CA2E9B" w:rsidRDefault="00CA2E9B" w:rsidP="00CA2E9B">
      <w:pPr>
        <w:pStyle w:val="ListParagraph"/>
        <w:numPr>
          <w:ilvl w:val="0"/>
          <w:numId w:val="15"/>
        </w:numPr>
        <w:rPr>
          <w:rFonts w:ascii="Lato" w:hAnsi="Lato"/>
          <w:color w:val="404040" w:themeColor="text1" w:themeTint="BF"/>
          <w:sz w:val="22"/>
          <w:szCs w:val="22"/>
        </w:rPr>
      </w:pPr>
      <w:r w:rsidRPr="00CA2E9B">
        <w:rPr>
          <w:rFonts w:ascii="Lato" w:hAnsi="Lato"/>
          <w:color w:val="404040" w:themeColor="text1" w:themeTint="BF"/>
          <w:sz w:val="22"/>
          <w:szCs w:val="22"/>
        </w:rPr>
        <w:t>Ability to manage multiple priorities in a fast-paced environment</w:t>
      </w:r>
    </w:p>
    <w:p w14:paraId="3608F4E7" w14:textId="28C815D1" w:rsidR="00CA2E9B" w:rsidRPr="00CA2E9B" w:rsidRDefault="00CA2E9B" w:rsidP="00CA2E9B">
      <w:pPr>
        <w:pStyle w:val="ListParagraph"/>
        <w:numPr>
          <w:ilvl w:val="0"/>
          <w:numId w:val="15"/>
        </w:numPr>
        <w:rPr>
          <w:rFonts w:ascii="Lato" w:hAnsi="Lato"/>
          <w:color w:val="404040" w:themeColor="text1" w:themeTint="BF"/>
          <w:sz w:val="22"/>
          <w:szCs w:val="22"/>
        </w:rPr>
      </w:pPr>
      <w:r w:rsidRPr="00CA2E9B">
        <w:rPr>
          <w:rFonts w:ascii="Lato" w:hAnsi="Lato"/>
          <w:color w:val="404040" w:themeColor="text1" w:themeTint="BF"/>
          <w:sz w:val="22"/>
          <w:szCs w:val="22"/>
        </w:rPr>
        <w:t>Exceptional interpersonal and communication skills</w:t>
      </w:r>
    </w:p>
    <w:p w14:paraId="10A824D4" w14:textId="6191932D" w:rsidR="00CA2E9B" w:rsidRPr="00CA2E9B" w:rsidRDefault="00CA2E9B" w:rsidP="00CA2E9B">
      <w:pPr>
        <w:pStyle w:val="ListParagraph"/>
        <w:numPr>
          <w:ilvl w:val="0"/>
          <w:numId w:val="15"/>
        </w:numPr>
        <w:rPr>
          <w:rFonts w:ascii="Lato" w:hAnsi="Lato"/>
          <w:color w:val="404040" w:themeColor="text1" w:themeTint="BF"/>
          <w:sz w:val="22"/>
          <w:szCs w:val="22"/>
        </w:rPr>
      </w:pPr>
      <w:r w:rsidRPr="00CA2E9B">
        <w:rPr>
          <w:rFonts w:ascii="Lato" w:hAnsi="Lato"/>
          <w:color w:val="404040" w:themeColor="text1" w:themeTint="BF"/>
          <w:sz w:val="22"/>
          <w:szCs w:val="22"/>
        </w:rPr>
        <w:t>Demonstrated emotional intelligence and ability to navigate sensitive situations</w:t>
      </w:r>
    </w:p>
    <w:p w14:paraId="1D998381" w14:textId="4BF06CFA" w:rsidR="00CA2E9B" w:rsidRPr="00CA2E9B" w:rsidRDefault="00CA2E9B" w:rsidP="00CA2E9B">
      <w:pPr>
        <w:pStyle w:val="ListParagraph"/>
        <w:numPr>
          <w:ilvl w:val="0"/>
          <w:numId w:val="15"/>
        </w:numPr>
        <w:rPr>
          <w:rFonts w:ascii="Lato" w:hAnsi="Lato"/>
          <w:color w:val="404040" w:themeColor="text1" w:themeTint="BF"/>
          <w:sz w:val="22"/>
          <w:szCs w:val="22"/>
        </w:rPr>
      </w:pPr>
      <w:r w:rsidRPr="00CA2E9B">
        <w:rPr>
          <w:rFonts w:ascii="Lato" w:hAnsi="Lato"/>
          <w:color w:val="404040" w:themeColor="text1" w:themeTint="BF"/>
          <w:sz w:val="22"/>
          <w:szCs w:val="22"/>
        </w:rPr>
        <w:t>Strong problem-solving and decision-making abilities</w:t>
      </w:r>
    </w:p>
    <w:p w14:paraId="25569EF7" w14:textId="56B07E77" w:rsidR="00CA2E9B" w:rsidRPr="00CA2E9B" w:rsidRDefault="00CA2E9B" w:rsidP="00CA2E9B">
      <w:pPr>
        <w:pStyle w:val="ListParagraph"/>
        <w:numPr>
          <w:ilvl w:val="0"/>
          <w:numId w:val="15"/>
        </w:numPr>
        <w:rPr>
          <w:rFonts w:ascii="Lato" w:hAnsi="Lato"/>
          <w:color w:val="404040" w:themeColor="text1" w:themeTint="BF"/>
          <w:sz w:val="22"/>
          <w:szCs w:val="22"/>
        </w:rPr>
      </w:pPr>
      <w:r w:rsidRPr="00CA2E9B">
        <w:rPr>
          <w:rFonts w:ascii="Lato" w:hAnsi="Lato"/>
          <w:color w:val="404040" w:themeColor="text1" w:themeTint="BF"/>
          <w:sz w:val="22"/>
          <w:szCs w:val="22"/>
        </w:rPr>
        <w:t>Experience working with children and families preferred</w:t>
      </w:r>
    </w:p>
    <w:p w14:paraId="78DC6716" w14:textId="28D505B9" w:rsidR="00BC5AB0" w:rsidRDefault="00CA2E9B" w:rsidP="00CA2E9B">
      <w:pPr>
        <w:pStyle w:val="ListParagraph"/>
        <w:numPr>
          <w:ilvl w:val="0"/>
          <w:numId w:val="15"/>
        </w:numPr>
        <w:rPr>
          <w:rFonts w:ascii="Lato" w:hAnsi="Lato"/>
          <w:color w:val="404040" w:themeColor="text1" w:themeTint="BF"/>
          <w:sz w:val="22"/>
          <w:szCs w:val="22"/>
        </w:rPr>
      </w:pPr>
      <w:r w:rsidRPr="00CA2E9B">
        <w:rPr>
          <w:rFonts w:ascii="Lato" w:hAnsi="Lato"/>
          <w:color w:val="404040" w:themeColor="text1" w:themeTint="BF"/>
          <w:sz w:val="22"/>
          <w:szCs w:val="22"/>
        </w:rPr>
        <w:t>Proficiency with Microsoft Office and CRM systems; Salesforce experience preferred</w:t>
      </w:r>
    </w:p>
    <w:p w14:paraId="0C849E10" w14:textId="77777777" w:rsidR="00CA2E9B" w:rsidRPr="00CA2E9B" w:rsidRDefault="00CA2E9B" w:rsidP="00CA2E9B">
      <w:pPr>
        <w:pStyle w:val="ListParagraph"/>
        <w:rPr>
          <w:rFonts w:ascii="Lato" w:hAnsi="Lato"/>
          <w:color w:val="404040" w:themeColor="text1" w:themeTint="BF"/>
          <w:sz w:val="22"/>
          <w:szCs w:val="22"/>
        </w:rPr>
      </w:pPr>
    </w:p>
    <w:p w14:paraId="47923FA7" w14:textId="77777777" w:rsidR="005F46D3" w:rsidRPr="005F46D3" w:rsidRDefault="005F46D3" w:rsidP="005F46D3">
      <w:pPr>
        <w:rPr>
          <w:rFonts w:ascii="Lato" w:hAnsi="Lato"/>
          <w:color w:val="404040" w:themeColor="text1" w:themeTint="BF"/>
          <w:sz w:val="22"/>
          <w:szCs w:val="22"/>
        </w:rPr>
      </w:pPr>
      <w:r w:rsidRPr="005F46D3">
        <w:rPr>
          <w:rFonts w:ascii="Lato" w:hAnsi="Lato"/>
          <w:b/>
          <w:bCs/>
          <w:color w:val="00AEB6"/>
          <w:sz w:val="22"/>
          <w:szCs w:val="22"/>
        </w:rPr>
        <w:t>What Success Looks Like</w:t>
      </w:r>
    </w:p>
    <w:p w14:paraId="01CEDE50" w14:textId="255EC434" w:rsidR="001D5933" w:rsidRPr="001D5933" w:rsidRDefault="001D5933" w:rsidP="001D5933">
      <w:pPr>
        <w:pStyle w:val="ListParagraph"/>
        <w:numPr>
          <w:ilvl w:val="0"/>
          <w:numId w:val="16"/>
        </w:numPr>
        <w:rPr>
          <w:rFonts w:ascii="Lato" w:hAnsi="Lato"/>
          <w:color w:val="404040" w:themeColor="text1" w:themeTint="BF"/>
          <w:sz w:val="22"/>
          <w:szCs w:val="22"/>
        </w:rPr>
      </w:pPr>
      <w:r w:rsidRPr="001D5933">
        <w:rPr>
          <w:rFonts w:ascii="Lato" w:hAnsi="Lato"/>
          <w:color w:val="404040" w:themeColor="text1" w:themeTint="BF"/>
          <w:sz w:val="22"/>
          <w:szCs w:val="22"/>
        </w:rPr>
        <w:t>Wishes move efficiently through the pipeline with minimal delays</w:t>
      </w:r>
    </w:p>
    <w:p w14:paraId="78334E71" w14:textId="60833A41" w:rsidR="001D5933" w:rsidRPr="001D5933" w:rsidRDefault="001D5933" w:rsidP="001D5933">
      <w:pPr>
        <w:pStyle w:val="ListParagraph"/>
        <w:numPr>
          <w:ilvl w:val="0"/>
          <w:numId w:val="16"/>
        </w:numPr>
        <w:rPr>
          <w:rFonts w:ascii="Lato" w:hAnsi="Lato"/>
          <w:color w:val="404040" w:themeColor="text1" w:themeTint="BF"/>
          <w:sz w:val="22"/>
          <w:szCs w:val="22"/>
        </w:rPr>
      </w:pPr>
      <w:r w:rsidRPr="001D5933">
        <w:rPr>
          <w:rFonts w:ascii="Lato" w:hAnsi="Lato"/>
          <w:color w:val="404040" w:themeColor="text1" w:themeTint="BF"/>
          <w:sz w:val="22"/>
          <w:szCs w:val="22"/>
        </w:rPr>
        <w:t>Staff feel supported, engaged, and equipped to succeed in their roles</w:t>
      </w:r>
    </w:p>
    <w:p w14:paraId="63554BC6" w14:textId="49085A76" w:rsidR="001D5933" w:rsidRPr="001D5933" w:rsidRDefault="001D5933" w:rsidP="001D5933">
      <w:pPr>
        <w:pStyle w:val="ListParagraph"/>
        <w:numPr>
          <w:ilvl w:val="0"/>
          <w:numId w:val="16"/>
        </w:numPr>
        <w:rPr>
          <w:rFonts w:ascii="Lato" w:hAnsi="Lato"/>
          <w:color w:val="404040" w:themeColor="text1" w:themeTint="BF"/>
          <w:sz w:val="22"/>
          <w:szCs w:val="22"/>
        </w:rPr>
      </w:pPr>
      <w:r w:rsidRPr="001D5933">
        <w:rPr>
          <w:rFonts w:ascii="Lato" w:hAnsi="Lato"/>
          <w:color w:val="404040" w:themeColor="text1" w:themeTint="BF"/>
          <w:sz w:val="22"/>
          <w:szCs w:val="22"/>
        </w:rPr>
        <w:t>Families consistently report positive and meaningful wish experiences</w:t>
      </w:r>
    </w:p>
    <w:p w14:paraId="5A48CC1C" w14:textId="5E5A4B51" w:rsidR="001D5933" w:rsidRPr="001D5933" w:rsidRDefault="001D5933" w:rsidP="001D5933">
      <w:pPr>
        <w:pStyle w:val="ListParagraph"/>
        <w:numPr>
          <w:ilvl w:val="0"/>
          <w:numId w:val="16"/>
        </w:numPr>
        <w:rPr>
          <w:rFonts w:ascii="Lato" w:hAnsi="Lato"/>
          <w:color w:val="404040" w:themeColor="text1" w:themeTint="BF"/>
          <w:sz w:val="22"/>
          <w:szCs w:val="22"/>
        </w:rPr>
      </w:pPr>
      <w:r w:rsidRPr="001D5933">
        <w:rPr>
          <w:rFonts w:ascii="Lato" w:hAnsi="Lato"/>
          <w:color w:val="404040" w:themeColor="text1" w:themeTint="BF"/>
          <w:sz w:val="22"/>
          <w:szCs w:val="22"/>
        </w:rPr>
        <w:t>Team members demonstrate strong collaboration, accountability, and communication</w:t>
      </w:r>
    </w:p>
    <w:p w14:paraId="35CB3E91" w14:textId="622FC9B7" w:rsidR="001D5933" w:rsidRPr="001D5933" w:rsidRDefault="001D5933" w:rsidP="001D5933">
      <w:pPr>
        <w:pStyle w:val="ListParagraph"/>
        <w:numPr>
          <w:ilvl w:val="0"/>
          <w:numId w:val="16"/>
        </w:numPr>
        <w:rPr>
          <w:rFonts w:ascii="Lato" w:hAnsi="Lato"/>
          <w:color w:val="404040" w:themeColor="text1" w:themeTint="BF"/>
          <w:sz w:val="22"/>
          <w:szCs w:val="22"/>
        </w:rPr>
      </w:pPr>
      <w:r w:rsidRPr="001D5933">
        <w:rPr>
          <w:rFonts w:ascii="Lato" w:hAnsi="Lato"/>
          <w:color w:val="404040" w:themeColor="text1" w:themeTint="BF"/>
          <w:sz w:val="22"/>
          <w:szCs w:val="22"/>
        </w:rPr>
        <w:t>Operational processes are followed consistently and accurately</w:t>
      </w:r>
    </w:p>
    <w:p w14:paraId="2CADD6B0" w14:textId="2A3F8721" w:rsidR="00903E53" w:rsidRDefault="001D5933" w:rsidP="001D5933">
      <w:pPr>
        <w:pStyle w:val="ListParagraph"/>
        <w:numPr>
          <w:ilvl w:val="0"/>
          <w:numId w:val="16"/>
        </w:numPr>
        <w:rPr>
          <w:rFonts w:ascii="Lato" w:hAnsi="Lato"/>
          <w:color w:val="404040" w:themeColor="text1" w:themeTint="BF"/>
          <w:sz w:val="22"/>
          <w:szCs w:val="22"/>
        </w:rPr>
      </w:pPr>
      <w:r w:rsidRPr="001D5933">
        <w:rPr>
          <w:rFonts w:ascii="Lato" w:hAnsi="Lato"/>
          <w:color w:val="404040" w:themeColor="text1" w:themeTint="BF"/>
          <w:sz w:val="22"/>
          <w:szCs w:val="22"/>
        </w:rPr>
        <w:t>The mission team maintains high standards of service while adapting to changing needs and priorities</w:t>
      </w:r>
    </w:p>
    <w:p w14:paraId="06529C36" w14:textId="77777777" w:rsidR="001D5933" w:rsidRPr="001D5933" w:rsidRDefault="001D5933" w:rsidP="001D5933">
      <w:pPr>
        <w:pStyle w:val="ListParagraph"/>
        <w:rPr>
          <w:rFonts w:ascii="Lato" w:hAnsi="Lato"/>
          <w:color w:val="404040" w:themeColor="text1" w:themeTint="BF"/>
          <w:sz w:val="22"/>
          <w:szCs w:val="22"/>
        </w:rPr>
      </w:pPr>
    </w:p>
    <w:p w14:paraId="24E85839" w14:textId="4E3D1EC7" w:rsidR="00920C65" w:rsidRPr="00115EBF" w:rsidRDefault="004813E7" w:rsidP="00920C65">
      <w:pPr>
        <w:rPr>
          <w:rFonts w:ascii="Lato" w:hAnsi="Lato"/>
          <w:b/>
          <w:bCs/>
          <w:color w:val="00AEB6"/>
          <w:sz w:val="22"/>
          <w:szCs w:val="22"/>
        </w:rPr>
      </w:pPr>
      <w:r w:rsidRPr="00115EBF">
        <w:rPr>
          <w:rFonts w:ascii="Lato" w:hAnsi="Lato"/>
          <w:b/>
          <w:bCs/>
          <w:color w:val="00AEB6"/>
          <w:sz w:val="22"/>
          <w:szCs w:val="22"/>
        </w:rPr>
        <w:t>What We Offer</w:t>
      </w:r>
      <w:r w:rsidR="00920C65" w:rsidRPr="00115EBF">
        <w:rPr>
          <w:rFonts w:ascii="Lato" w:hAnsi="Lato"/>
          <w:b/>
          <w:bCs/>
          <w:color w:val="00AEB6"/>
          <w:sz w:val="22"/>
          <w:szCs w:val="22"/>
        </w:rPr>
        <w:t xml:space="preserve"> </w:t>
      </w:r>
    </w:p>
    <w:p w14:paraId="3CDDFFF1" w14:textId="58F3CBB7" w:rsidR="00115EBF" w:rsidRPr="00115EBF" w:rsidRDefault="00115EBF" w:rsidP="00115EBF">
      <w:pPr>
        <w:numPr>
          <w:ilvl w:val="0"/>
          <w:numId w:val="13"/>
        </w:numPr>
        <w:rPr>
          <w:rFonts w:ascii="Lato" w:hAnsi="Lato"/>
          <w:color w:val="404040" w:themeColor="text1" w:themeTint="BF"/>
          <w:sz w:val="22"/>
          <w:szCs w:val="22"/>
        </w:rPr>
      </w:pPr>
      <w:r w:rsidRPr="00115EBF">
        <w:rPr>
          <w:rFonts w:ascii="Lato" w:hAnsi="Lato"/>
          <w:color w:val="404040" w:themeColor="text1" w:themeTint="BF"/>
          <w:sz w:val="22"/>
          <w:szCs w:val="22"/>
        </w:rPr>
        <w:t>Salary range: $</w:t>
      </w:r>
      <w:r w:rsidR="001D5933">
        <w:rPr>
          <w:rFonts w:ascii="Lato" w:hAnsi="Lato"/>
          <w:color w:val="404040" w:themeColor="text1" w:themeTint="BF"/>
          <w:sz w:val="22"/>
          <w:szCs w:val="22"/>
        </w:rPr>
        <w:t>7</w:t>
      </w:r>
      <w:r w:rsidRPr="00115EBF">
        <w:rPr>
          <w:rFonts w:ascii="Lato" w:hAnsi="Lato"/>
          <w:color w:val="404040" w:themeColor="text1" w:themeTint="BF"/>
          <w:sz w:val="22"/>
          <w:szCs w:val="22"/>
        </w:rPr>
        <w:t>0,000–$</w:t>
      </w:r>
      <w:r w:rsidR="001D5933">
        <w:rPr>
          <w:rFonts w:ascii="Lato" w:hAnsi="Lato"/>
          <w:color w:val="404040" w:themeColor="text1" w:themeTint="BF"/>
          <w:sz w:val="22"/>
          <w:szCs w:val="22"/>
        </w:rPr>
        <w:t>80</w:t>
      </w:r>
      <w:r w:rsidRPr="00115EBF">
        <w:rPr>
          <w:rFonts w:ascii="Lato" w:hAnsi="Lato"/>
          <w:color w:val="404040" w:themeColor="text1" w:themeTint="BF"/>
          <w:sz w:val="22"/>
          <w:szCs w:val="22"/>
        </w:rPr>
        <w:t>,000 annually</w:t>
      </w:r>
    </w:p>
    <w:p w14:paraId="2BB083C3" w14:textId="6FC4344F" w:rsidR="00115EBF" w:rsidRDefault="00115EBF" w:rsidP="00115EBF">
      <w:pPr>
        <w:numPr>
          <w:ilvl w:val="0"/>
          <w:numId w:val="13"/>
        </w:numPr>
        <w:rPr>
          <w:rFonts w:ascii="Lato" w:hAnsi="Lato"/>
          <w:color w:val="404040" w:themeColor="text1" w:themeTint="BF"/>
          <w:sz w:val="22"/>
          <w:szCs w:val="22"/>
        </w:rPr>
      </w:pPr>
      <w:r w:rsidRPr="00115EBF">
        <w:rPr>
          <w:rFonts w:ascii="Lato" w:hAnsi="Lato"/>
          <w:color w:val="404040" w:themeColor="text1" w:themeTint="BF"/>
          <w:sz w:val="22"/>
          <w:szCs w:val="22"/>
        </w:rPr>
        <w:t>Full-time, exempt with comprehensive benefits</w:t>
      </w:r>
    </w:p>
    <w:p w14:paraId="4DC61C43" w14:textId="709311BB" w:rsidR="00E30D6B" w:rsidRPr="00115EBF" w:rsidRDefault="00E30D6B" w:rsidP="00115EBF">
      <w:pPr>
        <w:numPr>
          <w:ilvl w:val="0"/>
          <w:numId w:val="13"/>
        </w:numPr>
        <w:rPr>
          <w:rFonts w:ascii="Lato" w:hAnsi="Lato"/>
          <w:color w:val="404040" w:themeColor="text1" w:themeTint="BF"/>
          <w:sz w:val="22"/>
          <w:szCs w:val="22"/>
        </w:rPr>
      </w:pPr>
      <w:r w:rsidRPr="00E30D6B">
        <w:rPr>
          <w:rFonts w:ascii="Lato" w:hAnsi="Lato"/>
          <w:color w:val="404040" w:themeColor="text1" w:themeTint="BF"/>
          <w:sz w:val="22"/>
          <w:szCs w:val="22"/>
        </w:rPr>
        <w:t xml:space="preserve">Hybrid work model with three in-office days per week at </w:t>
      </w:r>
      <w:r>
        <w:rPr>
          <w:rFonts w:ascii="Lato" w:hAnsi="Lato"/>
          <w:color w:val="404040" w:themeColor="text1" w:themeTint="BF"/>
          <w:sz w:val="22"/>
          <w:szCs w:val="22"/>
        </w:rPr>
        <w:t>The</w:t>
      </w:r>
      <w:r w:rsidRPr="00E30D6B">
        <w:rPr>
          <w:rFonts w:ascii="Lato" w:hAnsi="Lato"/>
          <w:color w:val="404040" w:themeColor="text1" w:themeTint="BF"/>
          <w:sz w:val="22"/>
          <w:szCs w:val="22"/>
        </w:rPr>
        <w:t xml:space="preserve"> Wishing Place </w:t>
      </w:r>
      <w:r>
        <w:rPr>
          <w:rFonts w:ascii="Lato" w:hAnsi="Lato"/>
          <w:color w:val="404040" w:themeColor="text1" w:themeTint="BF"/>
          <w:sz w:val="22"/>
          <w:szCs w:val="22"/>
        </w:rPr>
        <w:t>in Sacramento</w:t>
      </w:r>
    </w:p>
    <w:p w14:paraId="2DBBA70F" w14:textId="7843C954" w:rsidR="00115EBF" w:rsidRPr="00115EBF" w:rsidRDefault="00115EBF" w:rsidP="00115EBF">
      <w:pPr>
        <w:numPr>
          <w:ilvl w:val="0"/>
          <w:numId w:val="13"/>
        </w:numPr>
        <w:rPr>
          <w:rFonts w:ascii="Lato" w:hAnsi="Lato"/>
          <w:color w:val="404040" w:themeColor="text1" w:themeTint="BF"/>
          <w:sz w:val="22"/>
          <w:szCs w:val="22"/>
        </w:rPr>
      </w:pPr>
      <w:r w:rsidRPr="00115EBF">
        <w:rPr>
          <w:rFonts w:ascii="Lato" w:hAnsi="Lato"/>
          <w:color w:val="404040" w:themeColor="text1" w:themeTint="BF"/>
          <w:sz w:val="22"/>
          <w:szCs w:val="22"/>
        </w:rPr>
        <w:t>401(k), vacation, sick leave, and paid holidays</w:t>
      </w:r>
    </w:p>
    <w:p w14:paraId="2B53DD41" w14:textId="2D1C8D33" w:rsidR="00115EBF" w:rsidRPr="00115EBF" w:rsidRDefault="00115EBF" w:rsidP="00115EBF">
      <w:pPr>
        <w:numPr>
          <w:ilvl w:val="0"/>
          <w:numId w:val="13"/>
        </w:numPr>
        <w:rPr>
          <w:rFonts w:ascii="Lato" w:hAnsi="Lato"/>
          <w:color w:val="404040" w:themeColor="text1" w:themeTint="BF"/>
          <w:sz w:val="22"/>
          <w:szCs w:val="22"/>
        </w:rPr>
      </w:pPr>
      <w:r w:rsidRPr="00115EBF">
        <w:rPr>
          <w:rFonts w:ascii="Lato" w:hAnsi="Lato"/>
          <w:color w:val="404040" w:themeColor="text1" w:themeTint="BF"/>
          <w:sz w:val="22"/>
          <w:szCs w:val="22"/>
        </w:rPr>
        <w:t>A mission-driven culture where your work truly matters</w:t>
      </w:r>
    </w:p>
    <w:p w14:paraId="2E97D018" w14:textId="77777777" w:rsidR="00920C65" w:rsidRPr="00115EBF" w:rsidRDefault="00920C65" w:rsidP="00920C65">
      <w:pPr>
        <w:rPr>
          <w:rFonts w:ascii="Lato" w:hAnsi="Lato"/>
          <w:color w:val="404040" w:themeColor="text1" w:themeTint="BF"/>
          <w:sz w:val="22"/>
          <w:szCs w:val="22"/>
        </w:rPr>
      </w:pPr>
    </w:p>
    <w:p w14:paraId="18BB1680" w14:textId="3B61A1DD" w:rsidR="00920C65" w:rsidRPr="00115EBF" w:rsidRDefault="002A332A" w:rsidP="00920C65">
      <w:pPr>
        <w:rPr>
          <w:rFonts w:ascii="Lato" w:hAnsi="Lato"/>
          <w:b/>
          <w:bCs/>
          <w:color w:val="00AEB6"/>
          <w:sz w:val="22"/>
          <w:szCs w:val="22"/>
        </w:rPr>
      </w:pPr>
      <w:r w:rsidRPr="00115EBF">
        <w:rPr>
          <w:rFonts w:ascii="Lato" w:hAnsi="Lato"/>
          <w:b/>
          <w:bCs/>
          <w:color w:val="00AEB6"/>
          <w:sz w:val="22"/>
          <w:szCs w:val="22"/>
        </w:rPr>
        <w:t xml:space="preserve">Join </w:t>
      </w:r>
      <w:r w:rsidR="00115EBF" w:rsidRPr="00115EBF">
        <w:rPr>
          <w:rFonts w:ascii="Lato" w:hAnsi="Lato"/>
          <w:b/>
          <w:bCs/>
          <w:color w:val="00AEB6"/>
          <w:sz w:val="22"/>
          <w:szCs w:val="22"/>
        </w:rPr>
        <w:t>Us</w:t>
      </w:r>
      <w:r w:rsidR="00920C65" w:rsidRPr="00115EBF">
        <w:rPr>
          <w:rFonts w:ascii="Lato" w:hAnsi="Lato"/>
          <w:b/>
          <w:bCs/>
          <w:color w:val="00AEB6"/>
          <w:sz w:val="22"/>
          <w:szCs w:val="22"/>
        </w:rPr>
        <w:t xml:space="preserve"> </w:t>
      </w:r>
    </w:p>
    <w:p w14:paraId="73336633" w14:textId="7F79D03C" w:rsidR="00AA0FF6" w:rsidRDefault="00F22131" w:rsidP="00955D89">
      <w:pPr>
        <w:rPr>
          <w:rFonts w:ascii="Lato" w:hAnsi="Lato"/>
          <w:color w:val="404040" w:themeColor="text1" w:themeTint="BF"/>
          <w:sz w:val="21"/>
          <w:szCs w:val="21"/>
        </w:rPr>
      </w:pPr>
      <w:r w:rsidRPr="00115EBF">
        <w:rPr>
          <w:rFonts w:ascii="Lato" w:hAnsi="Lato"/>
          <w:color w:val="404040" w:themeColor="text1" w:themeTint="BF"/>
          <w:sz w:val="22"/>
          <w:szCs w:val="22"/>
        </w:rPr>
        <w:t>We are more than a great place to work - our work is life</w:t>
      </w:r>
      <w:r w:rsidR="00115EBF">
        <w:rPr>
          <w:rFonts w:ascii="Lato" w:hAnsi="Lato"/>
          <w:color w:val="404040" w:themeColor="text1" w:themeTint="BF"/>
          <w:sz w:val="22"/>
          <w:szCs w:val="22"/>
        </w:rPr>
        <w:t>-</w:t>
      </w:r>
      <w:r w:rsidRPr="00115EBF">
        <w:rPr>
          <w:rFonts w:ascii="Lato" w:hAnsi="Lato"/>
          <w:color w:val="404040" w:themeColor="text1" w:themeTint="BF"/>
          <w:sz w:val="22"/>
          <w:szCs w:val="22"/>
        </w:rPr>
        <w:t xml:space="preserve">changing. </w:t>
      </w:r>
      <w:r w:rsidR="001D0C57" w:rsidRPr="001D0C57">
        <w:rPr>
          <w:rFonts w:ascii="Lato" w:hAnsi="Lato"/>
          <w:color w:val="404040" w:themeColor="text1" w:themeTint="BF"/>
          <w:sz w:val="22"/>
          <w:szCs w:val="22"/>
        </w:rPr>
        <w:t>We are fueled and guided by our values, and by the inspired people who bring those values to life every day.</w:t>
      </w:r>
      <w:r w:rsidRPr="00115EBF">
        <w:rPr>
          <w:rFonts w:ascii="Lato" w:hAnsi="Lato"/>
          <w:color w:val="404040" w:themeColor="text1" w:themeTint="BF"/>
          <w:sz w:val="22"/>
          <w:szCs w:val="22"/>
        </w:rPr>
        <w:t xml:space="preserve"> </w:t>
      </w:r>
      <w:r w:rsidR="00E54694" w:rsidRPr="00E54694">
        <w:rPr>
          <w:rFonts w:ascii="Lato" w:hAnsi="Lato"/>
          <w:color w:val="404040" w:themeColor="text1" w:themeTint="BF"/>
          <w:sz w:val="22"/>
          <w:szCs w:val="22"/>
        </w:rPr>
        <w:t>We are committed to building an inclusive, welcoming environment where every team member can thrive. We respect and ensure equal opportunity, regardless of race, religion, ethnicity, national origin, age, gender identity, sexual orientation, disability, or any other legally protected characteristic.</w:t>
      </w:r>
    </w:p>
    <w:sectPr w:rsidR="00AA0FF6" w:rsidSect="00214E94">
      <w:headerReference w:type="default" r:id="rId10"/>
      <w:pgSz w:w="12240" w:h="15840"/>
      <w:pgMar w:top="1800" w:right="1080" w:bottom="180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B36EF" w14:textId="77777777" w:rsidR="005E5726" w:rsidRDefault="005E5726" w:rsidP="00F61CB0">
      <w:r>
        <w:separator/>
      </w:r>
    </w:p>
  </w:endnote>
  <w:endnote w:type="continuationSeparator" w:id="0">
    <w:p w14:paraId="23B2B8DD" w14:textId="77777777" w:rsidR="005E5726" w:rsidRDefault="005E5726" w:rsidP="00F61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Droid Serif">
    <w:altName w:val="Cambria"/>
    <w:panose1 w:val="02020600060500020200"/>
    <w:charset w:val="00"/>
    <w:family w:val="roman"/>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64F33" w14:textId="77777777" w:rsidR="005E5726" w:rsidRDefault="005E5726" w:rsidP="00F61CB0">
      <w:r>
        <w:separator/>
      </w:r>
    </w:p>
  </w:footnote>
  <w:footnote w:type="continuationSeparator" w:id="0">
    <w:p w14:paraId="5583A647" w14:textId="77777777" w:rsidR="005E5726" w:rsidRDefault="005E5726" w:rsidP="00F61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9E4D" w14:textId="77777777" w:rsidR="00F61CB0" w:rsidRDefault="002A71D8">
    <w:pPr>
      <w:pStyle w:val="Header"/>
    </w:pPr>
    <w:r>
      <w:rPr>
        <w:noProof/>
      </w:rPr>
      <w:drawing>
        <wp:anchor distT="0" distB="0" distL="114300" distR="114300" simplePos="0" relativeHeight="251658240" behindDoc="1" locked="0" layoutInCell="1" allowOverlap="1" wp14:anchorId="4D4A38CD" wp14:editId="337200DE">
          <wp:simplePos x="0" y="0"/>
          <wp:positionH relativeFrom="column">
            <wp:posOffset>-685800</wp:posOffset>
          </wp:positionH>
          <wp:positionV relativeFrom="paragraph">
            <wp:posOffset>-445911</wp:posOffset>
          </wp:positionV>
          <wp:extent cx="7772362" cy="10058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W One Page Template_BG.png"/>
                  <pic:cNvPicPr/>
                </pic:nvPicPr>
                <pic:blipFill>
                  <a:blip r:embed="rId1">
                    <a:extLst>
                      <a:ext uri="{28A0092B-C50C-407E-A947-70E740481C1C}">
                        <a14:useLocalDpi xmlns:a14="http://schemas.microsoft.com/office/drawing/2010/main" val="0"/>
                      </a:ext>
                    </a:extLst>
                  </a:blip>
                  <a:stretch>
                    <a:fillRect/>
                  </a:stretch>
                </pic:blipFill>
                <pic:spPr>
                  <a:xfrm>
                    <a:off x="0" y="0"/>
                    <a:ext cx="7772362" cy="10058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D2963"/>
    <w:multiLevelType w:val="hybridMultilevel"/>
    <w:tmpl w:val="D4E6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A5229"/>
    <w:multiLevelType w:val="hybridMultilevel"/>
    <w:tmpl w:val="6630C5A2"/>
    <w:lvl w:ilvl="0" w:tplc="7744F566">
      <w:start w:val="1"/>
      <w:numFmt w:val="bullet"/>
      <w:lvlText w:val=""/>
      <w:lvlJc w:val="left"/>
      <w:pPr>
        <w:ind w:left="720" w:hanging="360"/>
      </w:pPr>
      <w:rPr>
        <w:rFonts w:ascii="Symbol" w:hAnsi="Symbol" w:hint="default"/>
        <w:color w:val="404040" w:themeColor="text1" w:themeTint="BF"/>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D3DA3"/>
    <w:multiLevelType w:val="hybridMultilevel"/>
    <w:tmpl w:val="54D84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C194D"/>
    <w:multiLevelType w:val="hybridMultilevel"/>
    <w:tmpl w:val="CAB4D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EF00AB"/>
    <w:multiLevelType w:val="hybridMultilevel"/>
    <w:tmpl w:val="B324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1254DE"/>
    <w:multiLevelType w:val="hybridMultilevel"/>
    <w:tmpl w:val="080ADA3E"/>
    <w:lvl w:ilvl="0" w:tplc="F1DE938C">
      <w:start w:val="1"/>
      <w:numFmt w:val="bullet"/>
      <w:lvlText w:val=""/>
      <w:lvlJc w:val="left"/>
      <w:pPr>
        <w:ind w:left="864" w:hanging="360"/>
      </w:pPr>
      <w:rPr>
        <w:rFonts w:ascii="Symbol" w:hAnsi="Symbol" w:hint="default"/>
        <w:color w:val="000000" w:themeColor="text1"/>
        <w:sz w:val="24"/>
        <w:szCs w:val="24"/>
        <w:u w:val="none"/>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 w15:restartNumberingAfterBreak="0">
    <w:nsid w:val="434E3F6A"/>
    <w:multiLevelType w:val="hybridMultilevel"/>
    <w:tmpl w:val="EDF6B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644C85"/>
    <w:multiLevelType w:val="hybridMultilevel"/>
    <w:tmpl w:val="2D2A0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5C0704"/>
    <w:multiLevelType w:val="hybridMultilevel"/>
    <w:tmpl w:val="90ACA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A57552"/>
    <w:multiLevelType w:val="hybridMultilevel"/>
    <w:tmpl w:val="4A843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EA76E1"/>
    <w:multiLevelType w:val="hybridMultilevel"/>
    <w:tmpl w:val="262A6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DB4794"/>
    <w:multiLevelType w:val="hybridMultilevel"/>
    <w:tmpl w:val="61EC2C5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4D0FEF"/>
    <w:multiLevelType w:val="hybridMultilevel"/>
    <w:tmpl w:val="9EA21974"/>
    <w:lvl w:ilvl="0" w:tplc="DB72311E">
      <w:start w:val="1"/>
      <w:numFmt w:val="decimal"/>
      <w:lvlText w:val="%1."/>
      <w:lvlJc w:val="left"/>
      <w:pPr>
        <w:ind w:left="1080" w:hanging="360"/>
      </w:pPr>
      <w:rPr>
        <w:color w:val="80808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78C86252"/>
    <w:multiLevelType w:val="hybridMultilevel"/>
    <w:tmpl w:val="01020ECC"/>
    <w:lvl w:ilvl="0" w:tplc="F1DE938C">
      <w:start w:val="1"/>
      <w:numFmt w:val="bullet"/>
      <w:lvlText w:val=""/>
      <w:lvlJc w:val="left"/>
      <w:pPr>
        <w:ind w:left="864" w:hanging="360"/>
      </w:pPr>
      <w:rPr>
        <w:rFonts w:ascii="Symbol" w:hAnsi="Symbol" w:hint="default"/>
        <w:color w:val="000000" w:themeColor="text1"/>
        <w:sz w:val="24"/>
        <w:szCs w:val="24"/>
        <w:u w:val="none"/>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7BB22981"/>
    <w:multiLevelType w:val="hybridMultilevel"/>
    <w:tmpl w:val="A4386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0125171">
    <w:abstractNumId w:val="13"/>
  </w:num>
  <w:num w:numId="2" w16cid:durableId="1860200603">
    <w:abstractNumId w:val="5"/>
  </w:num>
  <w:num w:numId="3" w16cid:durableId="1709721506">
    <w:abstractNumId w:val="7"/>
  </w:num>
  <w:num w:numId="4" w16cid:durableId="382683609">
    <w:abstractNumId w:val="8"/>
  </w:num>
  <w:num w:numId="5" w16cid:durableId="2082750954">
    <w:abstractNumId w:val="14"/>
  </w:num>
  <w:num w:numId="6" w16cid:durableId="584920371">
    <w:abstractNumId w:val="4"/>
  </w:num>
  <w:num w:numId="7" w16cid:durableId="394623976">
    <w:abstractNumId w:val="6"/>
  </w:num>
  <w:num w:numId="8" w16cid:durableId="1379235638">
    <w:abstractNumId w:val="1"/>
  </w:num>
  <w:num w:numId="9" w16cid:durableId="1495105512">
    <w:abstractNumId w:val="3"/>
  </w:num>
  <w:num w:numId="10" w16cid:durableId="939995896">
    <w:abstractNumId w:val="2"/>
  </w:num>
  <w:num w:numId="11" w16cid:durableId="19059927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4501586">
    <w:abstractNumId w:val="11"/>
  </w:num>
  <w:num w:numId="13" w16cid:durableId="10420325">
    <w:abstractNumId w:val="10"/>
  </w:num>
  <w:num w:numId="14" w16cid:durableId="1304121069">
    <w:abstractNumId w:val="12"/>
  </w:num>
  <w:num w:numId="15" w16cid:durableId="1172722077">
    <w:abstractNumId w:val="9"/>
  </w:num>
  <w:num w:numId="16" w16cid:durableId="610287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1E8"/>
    <w:rsid w:val="000061BF"/>
    <w:rsid w:val="00012C39"/>
    <w:rsid w:val="00013058"/>
    <w:rsid w:val="00024684"/>
    <w:rsid w:val="00034E6D"/>
    <w:rsid w:val="0004316C"/>
    <w:rsid w:val="000459D9"/>
    <w:rsid w:val="0005437D"/>
    <w:rsid w:val="00054D5F"/>
    <w:rsid w:val="000631D8"/>
    <w:rsid w:val="0006659A"/>
    <w:rsid w:val="000666DD"/>
    <w:rsid w:val="0008008C"/>
    <w:rsid w:val="00092038"/>
    <w:rsid w:val="000B16FC"/>
    <w:rsid w:val="000B38E2"/>
    <w:rsid w:val="00101A6F"/>
    <w:rsid w:val="00105311"/>
    <w:rsid w:val="00107AA4"/>
    <w:rsid w:val="0011377E"/>
    <w:rsid w:val="00115EBF"/>
    <w:rsid w:val="0011616A"/>
    <w:rsid w:val="0012609C"/>
    <w:rsid w:val="0013250A"/>
    <w:rsid w:val="00162F23"/>
    <w:rsid w:val="00176112"/>
    <w:rsid w:val="00184893"/>
    <w:rsid w:val="001B0EA7"/>
    <w:rsid w:val="001D0C57"/>
    <w:rsid w:val="001D5933"/>
    <w:rsid w:val="001D7E60"/>
    <w:rsid w:val="001E4DBA"/>
    <w:rsid w:val="001F6DB2"/>
    <w:rsid w:val="00210479"/>
    <w:rsid w:val="00214180"/>
    <w:rsid w:val="00214E94"/>
    <w:rsid w:val="00226764"/>
    <w:rsid w:val="00226E27"/>
    <w:rsid w:val="002354D3"/>
    <w:rsid w:val="002558E8"/>
    <w:rsid w:val="00275460"/>
    <w:rsid w:val="00280ED5"/>
    <w:rsid w:val="0028528B"/>
    <w:rsid w:val="002A332A"/>
    <w:rsid w:val="002A71D8"/>
    <w:rsid w:val="002C2B7B"/>
    <w:rsid w:val="002D59F9"/>
    <w:rsid w:val="002E08A9"/>
    <w:rsid w:val="002F45B2"/>
    <w:rsid w:val="003240D1"/>
    <w:rsid w:val="0034490B"/>
    <w:rsid w:val="003554ED"/>
    <w:rsid w:val="00367AEE"/>
    <w:rsid w:val="00380D97"/>
    <w:rsid w:val="003859F5"/>
    <w:rsid w:val="00396708"/>
    <w:rsid w:val="003A38E1"/>
    <w:rsid w:val="003A62BE"/>
    <w:rsid w:val="003C60A3"/>
    <w:rsid w:val="003E406F"/>
    <w:rsid w:val="003E793C"/>
    <w:rsid w:val="00403A75"/>
    <w:rsid w:val="00404CB8"/>
    <w:rsid w:val="004206E8"/>
    <w:rsid w:val="0043322F"/>
    <w:rsid w:val="00433A06"/>
    <w:rsid w:val="00436BAC"/>
    <w:rsid w:val="004370EB"/>
    <w:rsid w:val="00443796"/>
    <w:rsid w:val="00455707"/>
    <w:rsid w:val="00462B35"/>
    <w:rsid w:val="0046448B"/>
    <w:rsid w:val="0046466D"/>
    <w:rsid w:val="00472A2C"/>
    <w:rsid w:val="004813E7"/>
    <w:rsid w:val="00495DE5"/>
    <w:rsid w:val="004A1D88"/>
    <w:rsid w:val="004A73BB"/>
    <w:rsid w:val="005041B5"/>
    <w:rsid w:val="00512F16"/>
    <w:rsid w:val="0051717A"/>
    <w:rsid w:val="00543E7E"/>
    <w:rsid w:val="0057425A"/>
    <w:rsid w:val="005816DD"/>
    <w:rsid w:val="005C04B6"/>
    <w:rsid w:val="005C5DF8"/>
    <w:rsid w:val="005C686E"/>
    <w:rsid w:val="005D026D"/>
    <w:rsid w:val="005E5726"/>
    <w:rsid w:val="005F46D3"/>
    <w:rsid w:val="00600880"/>
    <w:rsid w:val="0060355C"/>
    <w:rsid w:val="00617FDC"/>
    <w:rsid w:val="00623093"/>
    <w:rsid w:val="00630C6B"/>
    <w:rsid w:val="00635AFC"/>
    <w:rsid w:val="006532C0"/>
    <w:rsid w:val="00654E3D"/>
    <w:rsid w:val="006604C9"/>
    <w:rsid w:val="0066501A"/>
    <w:rsid w:val="00696107"/>
    <w:rsid w:val="006B51E4"/>
    <w:rsid w:val="006C75A8"/>
    <w:rsid w:val="006E02C4"/>
    <w:rsid w:val="006F1957"/>
    <w:rsid w:val="007006EA"/>
    <w:rsid w:val="007305E0"/>
    <w:rsid w:val="00730CFF"/>
    <w:rsid w:val="00741593"/>
    <w:rsid w:val="007445BF"/>
    <w:rsid w:val="00763DDE"/>
    <w:rsid w:val="00787771"/>
    <w:rsid w:val="007976F0"/>
    <w:rsid w:val="007A305A"/>
    <w:rsid w:val="007B6961"/>
    <w:rsid w:val="007D4082"/>
    <w:rsid w:val="007F5A84"/>
    <w:rsid w:val="00811748"/>
    <w:rsid w:val="008215E1"/>
    <w:rsid w:val="00843DA0"/>
    <w:rsid w:val="008556D9"/>
    <w:rsid w:val="00861E88"/>
    <w:rsid w:val="00890E27"/>
    <w:rsid w:val="008935FB"/>
    <w:rsid w:val="008A2BDA"/>
    <w:rsid w:val="008C42E9"/>
    <w:rsid w:val="008D4C20"/>
    <w:rsid w:val="00903E53"/>
    <w:rsid w:val="0091010D"/>
    <w:rsid w:val="00920C65"/>
    <w:rsid w:val="00922E18"/>
    <w:rsid w:val="00925CEE"/>
    <w:rsid w:val="00933DC9"/>
    <w:rsid w:val="00955D89"/>
    <w:rsid w:val="0096787A"/>
    <w:rsid w:val="00967E72"/>
    <w:rsid w:val="009800E7"/>
    <w:rsid w:val="0098086A"/>
    <w:rsid w:val="009A41F7"/>
    <w:rsid w:val="009B7B5C"/>
    <w:rsid w:val="009C3F46"/>
    <w:rsid w:val="009E1800"/>
    <w:rsid w:val="009E1C96"/>
    <w:rsid w:val="009F0DF5"/>
    <w:rsid w:val="009F1451"/>
    <w:rsid w:val="009F6D71"/>
    <w:rsid w:val="00A12F92"/>
    <w:rsid w:val="00A517E2"/>
    <w:rsid w:val="00A52AB5"/>
    <w:rsid w:val="00A743A3"/>
    <w:rsid w:val="00A757A2"/>
    <w:rsid w:val="00A93226"/>
    <w:rsid w:val="00A932DA"/>
    <w:rsid w:val="00A9602B"/>
    <w:rsid w:val="00AA0FF6"/>
    <w:rsid w:val="00AA5E4A"/>
    <w:rsid w:val="00AA5E69"/>
    <w:rsid w:val="00AD0FF6"/>
    <w:rsid w:val="00AE2F54"/>
    <w:rsid w:val="00B047BC"/>
    <w:rsid w:val="00B14356"/>
    <w:rsid w:val="00B15A1C"/>
    <w:rsid w:val="00B33380"/>
    <w:rsid w:val="00B4021B"/>
    <w:rsid w:val="00B40835"/>
    <w:rsid w:val="00B6193D"/>
    <w:rsid w:val="00B62E53"/>
    <w:rsid w:val="00B62F2D"/>
    <w:rsid w:val="00B659C2"/>
    <w:rsid w:val="00B66890"/>
    <w:rsid w:val="00B67F87"/>
    <w:rsid w:val="00B84F27"/>
    <w:rsid w:val="00BB25CF"/>
    <w:rsid w:val="00BC3E53"/>
    <w:rsid w:val="00BC5AB0"/>
    <w:rsid w:val="00BD4E1E"/>
    <w:rsid w:val="00C002C1"/>
    <w:rsid w:val="00C00642"/>
    <w:rsid w:val="00C029FC"/>
    <w:rsid w:val="00C0471A"/>
    <w:rsid w:val="00C04ECD"/>
    <w:rsid w:val="00C271E8"/>
    <w:rsid w:val="00C36AD9"/>
    <w:rsid w:val="00C43CBE"/>
    <w:rsid w:val="00C4550B"/>
    <w:rsid w:val="00C473CA"/>
    <w:rsid w:val="00C579B3"/>
    <w:rsid w:val="00C75111"/>
    <w:rsid w:val="00C8098C"/>
    <w:rsid w:val="00C82E75"/>
    <w:rsid w:val="00CA2E9B"/>
    <w:rsid w:val="00CB19D9"/>
    <w:rsid w:val="00CB7490"/>
    <w:rsid w:val="00CC2921"/>
    <w:rsid w:val="00CD0295"/>
    <w:rsid w:val="00D01A3C"/>
    <w:rsid w:val="00D05AB5"/>
    <w:rsid w:val="00D41F4B"/>
    <w:rsid w:val="00D50C73"/>
    <w:rsid w:val="00D540CE"/>
    <w:rsid w:val="00D74E15"/>
    <w:rsid w:val="00D906D5"/>
    <w:rsid w:val="00D938A4"/>
    <w:rsid w:val="00D97851"/>
    <w:rsid w:val="00DB691B"/>
    <w:rsid w:val="00DC218A"/>
    <w:rsid w:val="00E30D6B"/>
    <w:rsid w:val="00E36E54"/>
    <w:rsid w:val="00E52642"/>
    <w:rsid w:val="00E540AB"/>
    <w:rsid w:val="00E54694"/>
    <w:rsid w:val="00E57A69"/>
    <w:rsid w:val="00E8624C"/>
    <w:rsid w:val="00EA1871"/>
    <w:rsid w:val="00ED4E62"/>
    <w:rsid w:val="00EE03FC"/>
    <w:rsid w:val="00EE1432"/>
    <w:rsid w:val="00F13DF4"/>
    <w:rsid w:val="00F22131"/>
    <w:rsid w:val="00F406F3"/>
    <w:rsid w:val="00F54049"/>
    <w:rsid w:val="00F57C98"/>
    <w:rsid w:val="00F61CB0"/>
    <w:rsid w:val="00F734BE"/>
    <w:rsid w:val="00F8078B"/>
    <w:rsid w:val="00F86BCA"/>
    <w:rsid w:val="00F96585"/>
    <w:rsid w:val="00FB0E87"/>
    <w:rsid w:val="00FC2B92"/>
    <w:rsid w:val="00FD2887"/>
    <w:rsid w:val="00FD2CBA"/>
    <w:rsid w:val="00FD7E69"/>
    <w:rsid w:val="00FE2E55"/>
    <w:rsid w:val="00FE403C"/>
    <w:rsid w:val="00FE6FB6"/>
    <w:rsid w:val="08FF7B7C"/>
    <w:rsid w:val="0DCA722F"/>
    <w:rsid w:val="1C263456"/>
    <w:rsid w:val="2F89403E"/>
    <w:rsid w:val="44619FD9"/>
    <w:rsid w:val="4CB56744"/>
    <w:rsid w:val="4E929BF7"/>
    <w:rsid w:val="522D9D65"/>
    <w:rsid w:val="57F3D94B"/>
    <w:rsid w:val="5C63B713"/>
    <w:rsid w:val="66AAB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D16C6"/>
  <w14:defaultImageDpi w14:val="32767"/>
  <w15:chartTrackingRefBased/>
  <w15:docId w15:val="{3A03BCAD-5EDC-45D6-AF4E-C8D678701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D4E1E"/>
  </w:style>
  <w:style w:type="paragraph" w:styleId="Heading1">
    <w:name w:val="heading 1"/>
    <w:basedOn w:val="Normal"/>
    <w:next w:val="Normal"/>
    <w:link w:val="Heading1Char"/>
    <w:uiPriority w:val="9"/>
    <w:qFormat/>
    <w:rsid w:val="001E4DBA"/>
    <w:pPr>
      <w:keepNext/>
      <w:keepLines/>
      <w:spacing w:before="240"/>
      <w:outlineLvl w:val="0"/>
    </w:pPr>
    <w:rPr>
      <w:rFonts w:ascii="Lato" w:eastAsiaTheme="majorEastAsia" w:hAnsi="Lato" w:cstheme="majorBidi"/>
      <w:b/>
      <w:color w:val="00BAB3"/>
      <w:sz w:val="28"/>
      <w:szCs w:val="32"/>
    </w:rPr>
  </w:style>
  <w:style w:type="paragraph" w:styleId="Heading2">
    <w:name w:val="heading 2"/>
    <w:basedOn w:val="Normal"/>
    <w:next w:val="Normal"/>
    <w:link w:val="Heading2Char"/>
    <w:uiPriority w:val="9"/>
    <w:semiHidden/>
    <w:unhideWhenUsed/>
    <w:qFormat/>
    <w:rsid w:val="002A332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oardMeetingTableStyle">
    <w:name w:val="Board Meeting Table Style"/>
    <w:basedOn w:val="TableNormal"/>
    <w:uiPriority w:val="99"/>
    <w:rsid w:val="00EE1432"/>
    <w:rPr>
      <w:rFonts w:ascii="Lato" w:hAnsi="Lato"/>
      <w:color w:val="595959" w:themeColor="text1" w:themeTint="A6"/>
      <w:sz w:val="18"/>
      <w:szCs w:val="22"/>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vAlign w:val="center"/>
    </w:tcPr>
  </w:style>
  <w:style w:type="paragraph" w:styleId="BalloonText">
    <w:name w:val="Balloon Text"/>
    <w:basedOn w:val="Normal"/>
    <w:link w:val="BalloonTextChar"/>
    <w:uiPriority w:val="99"/>
    <w:semiHidden/>
    <w:unhideWhenUsed/>
    <w:rsid w:val="002C2B7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C2B7B"/>
    <w:rPr>
      <w:rFonts w:ascii="Times New Roman" w:hAnsi="Times New Roman" w:cs="Times New Roman"/>
      <w:sz w:val="18"/>
      <w:szCs w:val="18"/>
    </w:rPr>
  </w:style>
  <w:style w:type="paragraph" w:styleId="Header">
    <w:name w:val="header"/>
    <w:basedOn w:val="Normal"/>
    <w:link w:val="HeaderChar"/>
    <w:uiPriority w:val="99"/>
    <w:unhideWhenUsed/>
    <w:rsid w:val="00F61CB0"/>
    <w:pPr>
      <w:tabs>
        <w:tab w:val="center" w:pos="4680"/>
        <w:tab w:val="right" w:pos="9360"/>
      </w:tabs>
    </w:pPr>
  </w:style>
  <w:style w:type="character" w:customStyle="1" w:styleId="HeaderChar">
    <w:name w:val="Header Char"/>
    <w:basedOn w:val="DefaultParagraphFont"/>
    <w:link w:val="Header"/>
    <w:uiPriority w:val="99"/>
    <w:rsid w:val="00F61CB0"/>
  </w:style>
  <w:style w:type="paragraph" w:styleId="Footer">
    <w:name w:val="footer"/>
    <w:basedOn w:val="Normal"/>
    <w:link w:val="FooterChar"/>
    <w:uiPriority w:val="99"/>
    <w:unhideWhenUsed/>
    <w:rsid w:val="00F61CB0"/>
    <w:pPr>
      <w:tabs>
        <w:tab w:val="center" w:pos="4680"/>
        <w:tab w:val="right" w:pos="9360"/>
      </w:tabs>
    </w:pPr>
  </w:style>
  <w:style w:type="character" w:customStyle="1" w:styleId="FooterChar">
    <w:name w:val="Footer Char"/>
    <w:basedOn w:val="DefaultParagraphFont"/>
    <w:link w:val="Footer"/>
    <w:uiPriority w:val="99"/>
    <w:rsid w:val="00F61CB0"/>
  </w:style>
  <w:style w:type="paragraph" w:customStyle="1" w:styleId="Normal2">
    <w:name w:val="Normal 2"/>
    <w:basedOn w:val="Normal"/>
    <w:qFormat/>
    <w:rsid w:val="00D97851"/>
    <w:pPr>
      <w:spacing w:after="200"/>
      <w:ind w:left="144"/>
      <w:jc w:val="both"/>
    </w:pPr>
    <w:rPr>
      <w:rFonts w:ascii="Droid Serif" w:eastAsia="Times New Roman" w:hAnsi="Droid Serif" w:cs="Times New Roman"/>
    </w:rPr>
  </w:style>
  <w:style w:type="paragraph" w:styleId="ListParagraph">
    <w:name w:val="List Paragraph"/>
    <w:basedOn w:val="Normal"/>
    <w:uiPriority w:val="34"/>
    <w:qFormat/>
    <w:rsid w:val="00763DDE"/>
    <w:pPr>
      <w:ind w:left="720"/>
      <w:contextualSpacing/>
    </w:pPr>
  </w:style>
  <w:style w:type="character" w:customStyle="1" w:styleId="Heading1Char">
    <w:name w:val="Heading 1 Char"/>
    <w:basedOn w:val="DefaultParagraphFont"/>
    <w:link w:val="Heading1"/>
    <w:uiPriority w:val="9"/>
    <w:rsid w:val="001E4DBA"/>
    <w:rPr>
      <w:rFonts w:ascii="Lato" w:eastAsiaTheme="majorEastAsia" w:hAnsi="Lato" w:cstheme="majorBidi"/>
      <w:b/>
      <w:color w:val="00BAB3"/>
      <w:sz w:val="28"/>
      <w:szCs w:val="32"/>
    </w:rPr>
  </w:style>
  <w:style w:type="character" w:customStyle="1" w:styleId="ui-provider">
    <w:name w:val="ui-provider"/>
    <w:basedOn w:val="DefaultParagraphFont"/>
    <w:rsid w:val="00E36E54"/>
  </w:style>
  <w:style w:type="character" w:customStyle="1" w:styleId="Heading2Char">
    <w:name w:val="Heading 2 Char"/>
    <w:basedOn w:val="DefaultParagraphFont"/>
    <w:link w:val="Heading2"/>
    <w:uiPriority w:val="9"/>
    <w:semiHidden/>
    <w:rsid w:val="002A332A"/>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2E0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196665">
      <w:bodyDiv w:val="1"/>
      <w:marLeft w:val="0"/>
      <w:marRight w:val="0"/>
      <w:marTop w:val="0"/>
      <w:marBottom w:val="0"/>
      <w:divBdr>
        <w:top w:val="none" w:sz="0" w:space="0" w:color="auto"/>
        <w:left w:val="none" w:sz="0" w:space="0" w:color="auto"/>
        <w:bottom w:val="none" w:sz="0" w:space="0" w:color="auto"/>
        <w:right w:val="none" w:sz="0" w:space="0" w:color="auto"/>
      </w:divBdr>
    </w:div>
    <w:div w:id="1077241769">
      <w:bodyDiv w:val="1"/>
      <w:marLeft w:val="0"/>
      <w:marRight w:val="0"/>
      <w:marTop w:val="0"/>
      <w:marBottom w:val="0"/>
      <w:divBdr>
        <w:top w:val="none" w:sz="0" w:space="0" w:color="auto"/>
        <w:left w:val="none" w:sz="0" w:space="0" w:color="auto"/>
        <w:bottom w:val="none" w:sz="0" w:space="0" w:color="auto"/>
        <w:right w:val="none" w:sz="0" w:space="0" w:color="auto"/>
      </w:divBdr>
    </w:div>
    <w:div w:id="1590039119">
      <w:bodyDiv w:val="1"/>
      <w:marLeft w:val="0"/>
      <w:marRight w:val="0"/>
      <w:marTop w:val="0"/>
      <w:marBottom w:val="0"/>
      <w:divBdr>
        <w:top w:val="none" w:sz="0" w:space="0" w:color="auto"/>
        <w:left w:val="none" w:sz="0" w:space="0" w:color="auto"/>
        <w:bottom w:val="none" w:sz="0" w:space="0" w:color="auto"/>
        <w:right w:val="none" w:sz="0" w:space="0" w:color="auto"/>
      </w:divBdr>
    </w:div>
    <w:div w:id="176529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AW%20One%20Column%20Word%20Template%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c5dee58-f6c0-44c8-929a-61de43867afa" xsi:nil="true"/>
    <lcf76f155ced4ddcb4097134ff3c332f xmlns="d5f428f7-d0f8-4da9-938c-24cd30048f6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FFBF5430295847886CC0814D78ABF0" ma:contentTypeVersion="16" ma:contentTypeDescription="Create a new document." ma:contentTypeScope="" ma:versionID="1100ce0e5ceebf083b89524c5a287509">
  <xsd:schema xmlns:xsd="http://www.w3.org/2001/XMLSchema" xmlns:xs="http://www.w3.org/2001/XMLSchema" xmlns:p="http://schemas.microsoft.com/office/2006/metadata/properties" xmlns:ns2="7c5dee58-f6c0-44c8-929a-61de43867afa" xmlns:ns3="d5f428f7-d0f8-4da9-938c-24cd30048f69" targetNamespace="http://schemas.microsoft.com/office/2006/metadata/properties" ma:root="true" ma:fieldsID="11026d9cb4e795f8e6254082440bab4a" ns2:_="" ns3:_="">
    <xsd:import namespace="7c5dee58-f6c0-44c8-929a-61de43867afa"/>
    <xsd:import namespace="d5f428f7-d0f8-4da9-938c-24cd30048f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5dee58-f6c0-44c8-929a-61de43867a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bd458c4-8c87-4137-8d7a-1c708b486d6a}" ma:internalName="TaxCatchAll" ma:showField="CatchAllData" ma:web="7c5dee58-f6c0-44c8-929a-61de43867a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f428f7-d0f8-4da9-938c-24cd30048f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7a6402-2103-4774-bfb2-7f9d2807308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B30615-C0A6-4DED-AAD2-54B744D36CC7}">
  <ds:schemaRefs>
    <ds:schemaRef ds:uri="http://schemas.microsoft.com/sharepoint/v3/contenttype/forms"/>
  </ds:schemaRefs>
</ds:datastoreItem>
</file>

<file path=customXml/itemProps2.xml><?xml version="1.0" encoding="utf-8"?>
<ds:datastoreItem xmlns:ds="http://schemas.openxmlformats.org/officeDocument/2006/customXml" ds:itemID="{5154429D-42BB-4E31-BAB0-A80C1929CD0F}">
  <ds:schemaRefs>
    <ds:schemaRef ds:uri="http://schemas.microsoft.com/office/2006/metadata/properties"/>
    <ds:schemaRef ds:uri="http://schemas.microsoft.com/office/infopath/2007/PartnerControls"/>
    <ds:schemaRef ds:uri="7c5dee58-f6c0-44c8-929a-61de43867afa"/>
    <ds:schemaRef ds:uri="d5f428f7-d0f8-4da9-938c-24cd30048f69"/>
  </ds:schemaRefs>
</ds:datastoreItem>
</file>

<file path=customXml/itemProps3.xml><?xml version="1.0" encoding="utf-8"?>
<ds:datastoreItem xmlns:ds="http://schemas.openxmlformats.org/officeDocument/2006/customXml" ds:itemID="{B0BC0A85-0E1C-489F-8685-236E3D68D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5dee58-f6c0-44c8-929a-61de43867afa"/>
    <ds:schemaRef ds:uri="d5f428f7-d0f8-4da9-938c-24cd30048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MAW One Column Word Template </Template>
  <TotalTime>138</TotalTime>
  <Pages>2</Pages>
  <Words>707</Words>
  <Characters>4398</Characters>
  <Application>Microsoft Office Word</Application>
  <DocSecurity>0</DocSecurity>
  <Lines>91</Lines>
  <Paragraphs>73</Paragraphs>
  <ScaleCrop>false</ScaleCrop>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Keck</dc:creator>
  <cp:keywords/>
  <dc:description/>
  <cp:lastModifiedBy>Kelli Miller</cp:lastModifiedBy>
  <cp:revision>15</cp:revision>
  <cp:lastPrinted>2019-04-30T18:36:00Z</cp:lastPrinted>
  <dcterms:created xsi:type="dcterms:W3CDTF">2026-06-29T19:25:00Z</dcterms:created>
  <dcterms:modified xsi:type="dcterms:W3CDTF">2026-07-31T17:46:00Z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0x010100A0FFBF5430295847886CC0814D78ABF0</vt:lpwstr>
  </property>
  <property fmtid="{D5CDD505-2E9C-101B-9397-08002B2CF9AE}" pid="3" name="Order">
    <vt:r8>100</vt:r8>
  </property>
  <property fmtid="{D5CDD505-2E9C-101B-9397-08002B2CF9AE}" pid="4" name="MSIP_Label_1ae507f4-b89b-44eb-adb9-0a22d0907667_Enabled">
    <vt:lpwstr>true</vt:lpwstr>
  </property>
  <property fmtid="{D5CDD505-2E9C-101B-9397-08002B2CF9AE}" pid="5" name="MSIP_Label_1ae507f4-b89b-44eb-adb9-0a22d0907667_SetDate">
    <vt:lpwstr>2023-08-22T17:53:02Z</vt:lpwstr>
  </property>
  <property fmtid="{D5CDD505-2E9C-101B-9397-08002B2CF9AE}" pid="6" name="MSIP_Label_1ae507f4-b89b-44eb-adb9-0a22d0907667_Method">
    <vt:lpwstr>Standard</vt:lpwstr>
  </property>
  <property fmtid="{D5CDD505-2E9C-101B-9397-08002B2CF9AE}" pid="7" name="MSIP_Label_1ae507f4-b89b-44eb-adb9-0a22d0907667_Name">
    <vt:lpwstr>Internal</vt:lpwstr>
  </property>
  <property fmtid="{D5CDD505-2E9C-101B-9397-08002B2CF9AE}" pid="8" name="MSIP_Label_1ae507f4-b89b-44eb-adb9-0a22d0907667_SiteId">
    <vt:lpwstr>37175510-571d-470c-b5dc-a9ce65d26717</vt:lpwstr>
  </property>
  <property fmtid="{D5CDD505-2E9C-101B-9397-08002B2CF9AE}" pid="9" name="MSIP_Label_1ae507f4-b89b-44eb-adb9-0a22d0907667_ActionId">
    <vt:lpwstr>99119cf3-6dd9-490a-bca5-a646dd8912c0</vt:lpwstr>
  </property>
  <property fmtid="{D5CDD505-2E9C-101B-9397-08002B2CF9AE}" pid="10" name="MSIP_Label_1ae507f4-b89b-44eb-adb9-0a22d0907667_ContentBits">
    <vt:lpwstr>0</vt:lpwstr>
  </property>
</Properties>
</file>